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长春市盛洁洗涤服务有限公司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魏津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李玉卿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2025年05月11日 上午至2025年05月12日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李建奎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