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9D" w:rsidRDefault="0033779D" w:rsidP="0033779D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33779D" w:rsidRDefault="0033779D" w:rsidP="0033779D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9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842"/>
        <w:gridCol w:w="709"/>
        <w:gridCol w:w="2665"/>
        <w:gridCol w:w="1099"/>
        <w:gridCol w:w="2410"/>
      </w:tblGrid>
      <w:tr w:rsidR="0033779D" w:rsidRPr="00A6755C" w:rsidTr="00C96E7B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受审核方</w:t>
            </w:r>
          </w:p>
        </w:tc>
        <w:tc>
          <w:tcPr>
            <w:tcW w:w="4216" w:type="dxa"/>
            <w:gridSpan w:val="3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3" w:name="组织名称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滁州</w:t>
            </w:r>
            <w:proofErr w:type="gramStart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市赢聚</w:t>
            </w:r>
            <w:proofErr w:type="gramEnd"/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高分子材料有限公司</w:t>
            </w:r>
            <w:bookmarkEnd w:id="3"/>
          </w:p>
        </w:tc>
        <w:tc>
          <w:tcPr>
            <w:tcW w:w="1099" w:type="dxa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专业小类/</w:t>
            </w:r>
          </w:p>
          <w:p w:rsidR="0033779D" w:rsidRPr="00D70083" w:rsidRDefault="0033779D" w:rsidP="00C96E7B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项目代码</w:t>
            </w:r>
          </w:p>
        </w:tc>
        <w:tc>
          <w:tcPr>
            <w:tcW w:w="2410" w:type="dxa"/>
            <w:vAlign w:val="center"/>
          </w:tcPr>
          <w:p w:rsidR="0033779D" w:rsidRPr="002555BB" w:rsidRDefault="0033779D" w:rsidP="00C96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</w:p>
          <w:p w:rsidR="0033779D" w:rsidRPr="002555BB" w:rsidRDefault="0033779D" w:rsidP="00C96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</w:p>
          <w:p w:rsidR="0033779D" w:rsidRPr="00D70083" w:rsidRDefault="0033779D" w:rsidP="00C96E7B">
            <w:pPr>
              <w:snapToGrid w:val="0"/>
              <w:spacing w:line="200" w:lineRule="exact"/>
              <w:ind w:left="5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</w:tr>
      <w:tr w:rsidR="0033779D" w:rsidRPr="00A6755C" w:rsidTr="00C96E7B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教师姓名</w:t>
            </w:r>
          </w:p>
        </w:tc>
        <w:tc>
          <w:tcPr>
            <w:tcW w:w="842" w:type="dxa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姜海军</w:t>
            </w:r>
          </w:p>
        </w:tc>
        <w:tc>
          <w:tcPr>
            <w:tcW w:w="709" w:type="dxa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2665" w:type="dxa"/>
            <w:vAlign w:val="center"/>
          </w:tcPr>
          <w:p w:rsidR="0033779D" w:rsidRPr="002555BB" w:rsidRDefault="0033779D" w:rsidP="00C96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</w:p>
          <w:p w:rsidR="0033779D" w:rsidRPr="002555BB" w:rsidRDefault="0033779D" w:rsidP="00C96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</w:p>
          <w:p w:rsidR="0033779D" w:rsidRPr="00D70083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  <w:tc>
          <w:tcPr>
            <w:tcW w:w="1099" w:type="dxa"/>
            <w:vAlign w:val="center"/>
          </w:tcPr>
          <w:p w:rsidR="0033779D" w:rsidRPr="00D70083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7008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培训地点</w:t>
            </w:r>
          </w:p>
        </w:tc>
        <w:tc>
          <w:tcPr>
            <w:tcW w:w="2410" w:type="dxa"/>
            <w:vAlign w:val="center"/>
          </w:tcPr>
          <w:p w:rsidR="0033779D" w:rsidRPr="00D70083" w:rsidRDefault="0033779D" w:rsidP="0033779D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办公室</w:t>
            </w:r>
            <w:bookmarkStart w:id="4" w:name="_GoBack"/>
            <w:bookmarkEnd w:id="4"/>
          </w:p>
        </w:tc>
      </w:tr>
      <w:tr w:rsidR="0033779D" w:rsidRPr="00A6755C" w:rsidTr="00C96E7B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216" w:type="dxa"/>
            <w:gridSpan w:val="3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周涛</w:t>
            </w:r>
          </w:p>
        </w:tc>
        <w:tc>
          <w:tcPr>
            <w:tcW w:w="1099" w:type="dxa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3779D" w:rsidRPr="00A6755C" w:rsidTr="00C96E7B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4216" w:type="dxa"/>
            <w:gridSpan w:val="3"/>
            <w:vAlign w:val="center"/>
          </w:tcPr>
          <w:p w:rsidR="0033779D" w:rsidRPr="00A6755C" w:rsidRDefault="0033779D" w:rsidP="00C96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Q:14.02.04</w:t>
            </w:r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，</w:t>
            </w: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E:14.02.04</w:t>
            </w:r>
            <w:r w:rsidRPr="002555B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，</w:t>
            </w:r>
            <w:r w:rsidRPr="002555BB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O:14.02.04</w:t>
            </w:r>
          </w:p>
        </w:tc>
        <w:tc>
          <w:tcPr>
            <w:tcW w:w="1099" w:type="dxa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3779D" w:rsidRPr="00A6755C" w:rsidTr="00C96E7B">
        <w:trPr>
          <w:cantSplit/>
          <w:trHeight w:val="121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生产工艺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</w:p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生产工艺流程：</w:t>
            </w:r>
          </w:p>
          <w:p w:rsidR="0033779D" w:rsidRPr="00A6755C" w:rsidRDefault="0033779D" w:rsidP="00C96E7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备料</w:t>
            </w:r>
            <w:r>
              <w:rPr>
                <w:rFonts w:hint="eastAsia"/>
                <w:sz w:val="20"/>
              </w:rPr>
              <w:t>→搅拌→发泡→浇注→熟化→烘干→打磨→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检验</w:t>
            </w:r>
            <w:r>
              <w:rPr>
                <w:rFonts w:hint="eastAsia"/>
                <w:sz w:val="20"/>
              </w:rPr>
              <w:t>→包装→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入库</w:t>
            </w:r>
            <w:r>
              <w:rPr>
                <w:rFonts w:hint="eastAsia"/>
                <w:sz w:val="20"/>
              </w:rPr>
              <w:t>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交付；</w:t>
            </w:r>
          </w:p>
          <w:p w:rsidR="0033779D" w:rsidRDefault="0033779D" w:rsidP="00C96E7B">
            <w:pPr>
              <w:tabs>
                <w:tab w:val="left" w:pos="1080"/>
              </w:tabs>
              <w:rPr>
                <w:rFonts w:ascii="宋体"/>
                <w:color w:val="000000"/>
                <w:sz w:val="20"/>
              </w:rPr>
            </w:pPr>
          </w:p>
        </w:tc>
      </w:tr>
      <w:tr w:rsidR="0033779D" w:rsidRPr="00A6755C" w:rsidTr="00C96E7B">
        <w:trPr>
          <w:cantSplit/>
          <w:trHeight w:val="6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生产过程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/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服务过程</w:t>
            </w:r>
          </w:p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的风险及控制措施</w:t>
            </w:r>
          </w:p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特殊过程的控制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关键过程是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发泡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熟化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过程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发泡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过程主要是控制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配比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温度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气压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熟化过程主要是控制时间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、气压。</w:t>
            </w:r>
          </w:p>
        </w:tc>
      </w:tr>
      <w:tr w:rsidR="0033779D" w:rsidRPr="00A6755C" w:rsidTr="00C96E7B">
        <w:trPr>
          <w:cantSplit/>
          <w:trHeight w:val="11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重要环境及控制措施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重大环境因素：火灾，粉尘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/废气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噪声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排放，固废排放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，能源消耗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固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废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集中</w:t>
            </w:r>
            <w:proofErr w:type="gramEnd"/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收集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交有资质的单位处理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；安装集气罩和布袋除尘器、UV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光氧处理器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、排气筒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33779D" w:rsidRPr="00A6755C" w:rsidTr="00C96E7B">
        <w:trPr>
          <w:cantSplit/>
          <w:trHeight w:val="8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不可接受风险的危险源及控制措施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不可接受风险：</w:t>
            </w:r>
            <w:r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火灾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机械伤害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触电伤害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30AE2">
              <w:rPr>
                <w:rFonts w:asciiTheme="minorEastAsia" w:eastAsiaTheme="minorEastAsia" w:hAnsiTheme="minorEastAsia" w:hint="eastAsia"/>
                <w:sz w:val="18"/>
                <w:szCs w:val="18"/>
              </w:rPr>
              <w:t>交通意外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33779D" w:rsidRPr="00A6755C" w:rsidRDefault="0033779D" w:rsidP="00C96E7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 w:rsidR="0033779D" w:rsidRPr="00A6755C" w:rsidTr="00C96E7B">
        <w:trPr>
          <w:cantSplit/>
          <w:trHeight w:val="7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相关法律法规的要求及产品标准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中华人民共和国环保法、固体废物污染环境防治法、大气污染环境防治法，中华人民共和国安全生产法、劳动法、职业病防治法，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化妆品用具  粉扑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  <w:t>GB/T3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8088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-201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</w:p>
        </w:tc>
      </w:tr>
      <w:tr w:rsidR="0033779D" w:rsidRPr="00A6755C" w:rsidTr="00C96E7B">
        <w:trPr>
          <w:cantSplit/>
          <w:trHeight w:val="8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检验和试验项目及要求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如有型式试验要求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,</w:t>
            </w: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要进行说明</w:t>
            </w:r>
            <w:r w:rsidRPr="00A6755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7725" w:type="dxa"/>
            <w:gridSpan w:val="5"/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检验外观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A6755C">
              <w:rPr>
                <w:rFonts w:asciiTheme="minorEastAsia" w:eastAsiaTheme="minorEastAsia" w:hAnsiTheme="minorEastAsia"/>
                <w:sz w:val="18"/>
                <w:szCs w:val="18"/>
              </w:rPr>
              <w:t>规格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强度，不需要型式检验</w:t>
            </w:r>
            <w:r w:rsidRPr="00A6755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33779D" w:rsidRPr="00A6755C" w:rsidTr="00C96E7B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675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其它相关知识</w:t>
            </w:r>
          </w:p>
        </w:tc>
        <w:tc>
          <w:tcPr>
            <w:tcW w:w="7725" w:type="dxa"/>
            <w:gridSpan w:val="5"/>
            <w:tcBorders>
              <w:bottom w:val="single" w:sz="4" w:space="0" w:color="auto"/>
            </w:tcBorders>
            <w:vAlign w:val="center"/>
          </w:tcPr>
          <w:p w:rsidR="0033779D" w:rsidRPr="00A6755C" w:rsidRDefault="0033779D" w:rsidP="00C96E7B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33779D" w:rsidRDefault="0033779D" w:rsidP="0033779D">
      <w:pPr>
        <w:snapToGrid w:val="0"/>
        <w:rPr>
          <w:rFonts w:ascii="宋体"/>
          <w:b/>
          <w:sz w:val="22"/>
          <w:szCs w:val="22"/>
        </w:rPr>
      </w:pPr>
    </w:p>
    <w:p w:rsidR="0033779D" w:rsidRDefault="0033779D" w:rsidP="0033779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 w:rsidRPr="00D15C1B">
        <w:rPr>
          <w:rFonts w:ascii="宋体" w:hint="eastAsia"/>
          <w:b/>
          <w:sz w:val="22"/>
          <w:szCs w:val="22"/>
        </w:rPr>
        <w:t xml:space="preserve">：姜海军   </w:t>
      </w:r>
      <w:r>
        <w:rPr>
          <w:rFonts w:ascii="宋体" w:hint="eastAsia"/>
          <w:b/>
          <w:sz w:val="22"/>
          <w:szCs w:val="22"/>
        </w:rPr>
        <w:t xml:space="preserve"> </w:t>
      </w:r>
      <w:r w:rsidRPr="00D15C1B">
        <w:rPr>
          <w:rFonts w:ascii="宋体" w:hint="eastAsia"/>
          <w:b/>
          <w:sz w:val="22"/>
          <w:szCs w:val="22"/>
        </w:rPr>
        <w:t>日期：20</w:t>
      </w:r>
      <w:r>
        <w:rPr>
          <w:rFonts w:ascii="宋体" w:hint="eastAsia"/>
          <w:b/>
          <w:sz w:val="22"/>
          <w:szCs w:val="22"/>
        </w:rPr>
        <w:t>20</w:t>
      </w:r>
      <w:r w:rsidRPr="00D15C1B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8</w:t>
      </w:r>
      <w:r w:rsidRPr="00D15C1B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6</w:t>
      </w:r>
      <w:r w:rsidRPr="00D15C1B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 审核组长：周涛</w:t>
      </w:r>
      <w:r w:rsidRPr="00D15C1B">
        <w:rPr>
          <w:rFonts w:ascii="宋体" w:hint="eastAsia"/>
          <w:b/>
          <w:sz w:val="22"/>
          <w:szCs w:val="22"/>
        </w:rPr>
        <w:t xml:space="preserve">  </w:t>
      </w:r>
      <w:r>
        <w:rPr>
          <w:rFonts w:ascii="宋体" w:hint="eastAsia"/>
          <w:b/>
          <w:sz w:val="22"/>
          <w:szCs w:val="22"/>
        </w:rPr>
        <w:t xml:space="preserve">  </w:t>
      </w:r>
      <w:r w:rsidRPr="00D15C1B">
        <w:rPr>
          <w:rFonts w:ascii="宋体" w:hint="eastAsia"/>
          <w:b/>
          <w:sz w:val="22"/>
          <w:szCs w:val="22"/>
        </w:rPr>
        <w:t>日期：20</w:t>
      </w:r>
      <w:r>
        <w:rPr>
          <w:rFonts w:ascii="宋体" w:hint="eastAsia"/>
          <w:b/>
          <w:sz w:val="22"/>
          <w:szCs w:val="22"/>
        </w:rPr>
        <w:t>20</w:t>
      </w:r>
      <w:r w:rsidRPr="00D15C1B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8</w:t>
      </w:r>
      <w:r w:rsidRPr="00D15C1B">
        <w:rPr>
          <w:rFonts w:ascii="宋体" w:hint="eastAsia"/>
          <w:b/>
          <w:sz w:val="22"/>
          <w:szCs w:val="22"/>
        </w:rPr>
        <w:t>.</w:t>
      </w:r>
      <w:r>
        <w:rPr>
          <w:rFonts w:ascii="宋体" w:hint="eastAsia"/>
          <w:b/>
          <w:sz w:val="22"/>
          <w:szCs w:val="22"/>
        </w:rPr>
        <w:t>6</w:t>
      </w:r>
    </w:p>
    <w:p w:rsidR="0033779D" w:rsidRDefault="0033779D" w:rsidP="0033779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33779D" w:rsidRDefault="0033779D" w:rsidP="0033779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3779D" w:rsidRPr="002B4464" w:rsidRDefault="0033779D" w:rsidP="0033779D"/>
    <w:p w:rsidR="00BF25A4" w:rsidRPr="0033779D" w:rsidRDefault="00260AEE" w:rsidP="0033779D"/>
    <w:sectPr w:rsidR="00BF25A4" w:rsidRPr="0033779D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EE" w:rsidRDefault="00260AEE">
      <w:r>
        <w:separator/>
      </w:r>
    </w:p>
  </w:endnote>
  <w:endnote w:type="continuationSeparator" w:id="0">
    <w:p w:rsidR="00260AEE" w:rsidRDefault="002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EE" w:rsidRDefault="00260AEE">
      <w:r>
        <w:separator/>
      </w:r>
    </w:p>
  </w:footnote>
  <w:footnote w:type="continuationSeparator" w:id="0">
    <w:p w:rsidR="00260AEE" w:rsidRDefault="0026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260AEE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260AE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1840CD"/>
    <w:rsid w:val="00253F68"/>
    <w:rsid w:val="00260AEE"/>
    <w:rsid w:val="0033779D"/>
    <w:rsid w:val="003E1E97"/>
    <w:rsid w:val="005460F6"/>
    <w:rsid w:val="0059577A"/>
    <w:rsid w:val="005F600F"/>
    <w:rsid w:val="00687FC9"/>
    <w:rsid w:val="00706D04"/>
    <w:rsid w:val="007C34A0"/>
    <w:rsid w:val="00B03938"/>
    <w:rsid w:val="00BF6D0A"/>
    <w:rsid w:val="00CE4320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dcterms:created xsi:type="dcterms:W3CDTF">2015-06-17T11:40:00Z</dcterms:created>
  <dcterms:modified xsi:type="dcterms:W3CDTF">2020-08-06T03:54:00Z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