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慧酷科技（西安）有限公司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10282-2024-Q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2025年05月14日 08:30至2025年05月15日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690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