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10217-2024-EO-2025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西安卓士博液压工程有限责任公司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91610131552342885U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西安卓士博液压工程有限责任公司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西安市高新区信息大道16号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西安市高新区毕原三路2530号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E：传动元件的设计、生产；一般机械零件的加工所涉及场所的相关环境管理活动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O：传动元件的设计、生产；一般机械零件的加工所涉及场所的相关职业健康安全管理活动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西安卓士博液压工程有限责任公司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西安市高新区信息大道16号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西安市高新区毕原三路2530号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E：传动元件的设计、生产；一般机械零件的加工所涉及场所的相关环境管理活动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O：传动元件的设计、生产；一般机械零件的加工所涉及场所的相关职业健康安全管理活动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