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安徽省三环纸业集团有限公司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20412-2023-EnMS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陈飞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08:30至2025年05月21日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074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