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国药乐仁堂河北医疗器械贸易有限公司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时妍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