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青岛博运机电设备有限公司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姜永彬</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郑娟娟，赵治鑫，李卓艳</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2025-05-02 8:30:00上午至2025-05-02 17:00:00下午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山东省青岛市黄岛区淮河西路570号福瀛装饰城办公楼9层912户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山东省青岛市黄岛区黄河西路362号内</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2025年05月04日 上午至2025年05月04日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