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青岛鑫凯胜机械设备有限公司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2025-05-05 8:00:00上午至2025-05-05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青岛鑫凯胜机械设备有限公司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