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10422-2025-QEO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山东国祯环境科技装备有限公司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赵治鑫，郑娟娟，李卓艳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2024-N1QMS-1325103</w:t>
            </w:r>
          </w:p>
          <w:p w:rsidR="00A824E9">
            <w:pPr>
              <w:spacing w:line="360" w:lineRule="exact"/>
              <w:jc w:val="center"/>
              <w:rPr>
                <w:b/>
                <w:szCs w:val="21"/>
              </w:rPr>
            </w:pPr>
            <w:r>
              <w:rPr>
                <w:b/>
                <w:szCs w:val="21"/>
              </w:rPr>
              <w:t>2024-N1EMS-1325103</w:t>
            </w:r>
          </w:p>
          <w:p w:rsidR="00A824E9">
            <w:pPr>
              <w:spacing w:line="360" w:lineRule="exact"/>
              <w:jc w:val="center"/>
              <w:rPr>
                <w:b/>
                <w:szCs w:val="21"/>
              </w:rPr>
            </w:pPr>
            <w:r>
              <w:rPr>
                <w:b/>
                <w:szCs w:val="21"/>
              </w:rPr>
              <w:t>2024-N1OHSMS-1325103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2025-N1QMS-1238331</w:t>
            </w:r>
          </w:p>
          <w:p w:rsidR="00A824E9">
            <w:pPr>
              <w:spacing w:line="360" w:lineRule="exact"/>
              <w:jc w:val="center"/>
              <w:rPr>
                <w:b/>
                <w:szCs w:val="21"/>
              </w:rPr>
            </w:pPr>
            <w:r>
              <w:rPr>
                <w:b/>
                <w:szCs w:val="21"/>
              </w:rPr>
              <w:t>2025-N1EMS-1238331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李卓艳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2024-N0QMS-1378484</w:t>
            </w:r>
          </w:p>
          <w:p w:rsidR="00A824E9">
            <w:pPr>
              <w:spacing w:line="360" w:lineRule="exact"/>
              <w:jc w:val="center"/>
              <w:rPr>
                <w:b/>
                <w:szCs w:val="21"/>
              </w:rPr>
            </w:pPr>
            <w:r>
              <w:rPr>
                <w:b/>
                <w:szCs w:val="21"/>
              </w:rPr>
              <w:t>2024-N0EMS-1378484</w:t>
            </w:r>
          </w:p>
          <w:p w:rsidR="00A824E9">
            <w:pPr>
              <w:spacing w:line="360" w:lineRule="exact"/>
              <w:jc w:val="center"/>
              <w:rPr>
                <w:b/>
                <w:szCs w:val="21"/>
              </w:rPr>
            </w:pPr>
            <w:r>
              <w:rPr>
                <w:b/>
                <w:szCs w:val="21"/>
              </w:rPr>
              <w:t>2024-N0OHSMS-1378484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2025年05月03日 上午至2025年05月03日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山东省潍坊市诸城市龙都街道韩戈庄工业园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山东省潍坊市诸城市龙都街道韩戈庄工业园（南外环与西外环交叉口西100米路北）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