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1B75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79"/>
        <w:gridCol w:w="430"/>
        <w:gridCol w:w="275"/>
        <w:gridCol w:w="295"/>
        <w:gridCol w:w="1134"/>
        <w:gridCol w:w="139"/>
        <w:gridCol w:w="144"/>
        <w:gridCol w:w="252"/>
        <w:gridCol w:w="733"/>
        <w:gridCol w:w="290"/>
        <w:gridCol w:w="38"/>
        <w:gridCol w:w="1522"/>
      </w:tblGrid>
      <w:tr w14:paraId="74C770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D1AC828">
            <w:pPr>
              <w:jc w:val="center"/>
              <w:rPr>
                <w:sz w:val="21"/>
                <w:szCs w:val="21"/>
              </w:rPr>
            </w:pPr>
            <w:r>
              <w:rPr>
                <w:rFonts w:hint="eastAsia"/>
                <w:sz w:val="21"/>
                <w:szCs w:val="21"/>
              </w:rPr>
              <w:t>受审核方名称</w:t>
            </w:r>
          </w:p>
        </w:tc>
        <w:tc>
          <w:tcPr>
            <w:tcW w:w="5108" w:type="dxa"/>
            <w:gridSpan w:val="9"/>
            <w:vAlign w:val="center"/>
          </w:tcPr>
          <w:p w14:paraId="57A02E4C">
            <w:pPr>
              <w:rPr>
                <w:sz w:val="21"/>
                <w:szCs w:val="21"/>
              </w:rPr>
            </w:pPr>
            <w:bookmarkStart w:id="0" w:name="组织名称"/>
            <w:r>
              <w:rPr>
                <w:sz w:val="21"/>
                <w:szCs w:val="21"/>
              </w:rPr>
              <w:t>东营市信诚石油技术有限责任公司</w:t>
            </w:r>
            <w:bookmarkEnd w:id="0"/>
          </w:p>
        </w:tc>
        <w:tc>
          <w:tcPr>
            <w:tcW w:w="1134" w:type="dxa"/>
            <w:vAlign w:val="center"/>
          </w:tcPr>
          <w:p w14:paraId="00763E87">
            <w:pPr>
              <w:jc w:val="center"/>
              <w:rPr>
                <w:sz w:val="21"/>
                <w:szCs w:val="21"/>
              </w:rPr>
            </w:pPr>
            <w:r>
              <w:rPr>
                <w:rFonts w:hint="eastAsia"/>
                <w:sz w:val="21"/>
                <w:szCs w:val="21"/>
              </w:rPr>
              <w:t>项目编号</w:t>
            </w:r>
          </w:p>
        </w:tc>
        <w:tc>
          <w:tcPr>
            <w:tcW w:w="3118" w:type="dxa"/>
            <w:gridSpan w:val="7"/>
            <w:vAlign w:val="center"/>
          </w:tcPr>
          <w:p w14:paraId="60AE5AF8">
            <w:pPr>
              <w:rPr>
                <w:sz w:val="21"/>
                <w:szCs w:val="21"/>
              </w:rPr>
            </w:pPr>
            <w:bookmarkStart w:id="1" w:name="合同编号"/>
            <w:r>
              <w:rPr>
                <w:sz w:val="21"/>
                <w:szCs w:val="21"/>
              </w:rPr>
              <w:t>20596-2025-QEO</w:t>
            </w:r>
            <w:bookmarkEnd w:id="1"/>
          </w:p>
        </w:tc>
      </w:tr>
      <w:tr w14:paraId="57B13A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A358F8E">
            <w:pPr>
              <w:jc w:val="center"/>
              <w:rPr>
                <w:sz w:val="21"/>
                <w:szCs w:val="21"/>
              </w:rPr>
            </w:pPr>
            <w:r>
              <w:rPr>
                <w:rFonts w:hint="eastAsia"/>
                <w:sz w:val="21"/>
                <w:szCs w:val="21"/>
              </w:rPr>
              <w:t>注册地址</w:t>
            </w:r>
          </w:p>
        </w:tc>
        <w:tc>
          <w:tcPr>
            <w:tcW w:w="9360" w:type="dxa"/>
            <w:gridSpan w:val="17"/>
            <w:vAlign w:val="center"/>
          </w:tcPr>
          <w:p w14:paraId="6D65844F">
            <w:pPr>
              <w:rPr>
                <w:sz w:val="21"/>
                <w:szCs w:val="21"/>
              </w:rPr>
            </w:pPr>
            <w:bookmarkStart w:id="2" w:name="注册地址"/>
            <w:r>
              <w:rPr>
                <w:sz w:val="21"/>
                <w:szCs w:val="21"/>
              </w:rPr>
              <w:t>山东省东营市东营区庐山路1188号第一幢805号</w:t>
            </w:r>
            <w:bookmarkEnd w:id="2"/>
          </w:p>
        </w:tc>
      </w:tr>
      <w:tr w14:paraId="0B2173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C91290">
            <w:pPr>
              <w:jc w:val="center"/>
              <w:rPr>
                <w:sz w:val="21"/>
                <w:szCs w:val="21"/>
              </w:rPr>
            </w:pPr>
            <w:r>
              <w:rPr>
                <w:rFonts w:hint="eastAsia"/>
                <w:sz w:val="21"/>
                <w:szCs w:val="21"/>
              </w:rPr>
              <w:t>审核地址</w:t>
            </w:r>
          </w:p>
        </w:tc>
        <w:tc>
          <w:tcPr>
            <w:tcW w:w="9360" w:type="dxa"/>
            <w:gridSpan w:val="17"/>
            <w:vAlign w:val="center"/>
          </w:tcPr>
          <w:p w14:paraId="74F81ABB">
            <w:pPr>
              <w:rPr>
                <w:sz w:val="21"/>
                <w:szCs w:val="21"/>
              </w:rPr>
            </w:pPr>
            <w:bookmarkStart w:id="3" w:name="生产地址"/>
            <w:r>
              <w:rPr>
                <w:sz w:val="21"/>
                <w:szCs w:val="21"/>
              </w:rPr>
              <w:t>山东省东营市东营区庐山路1188号第一幢805号</w:t>
            </w:r>
            <w:bookmarkEnd w:id="3"/>
          </w:p>
        </w:tc>
      </w:tr>
      <w:tr w14:paraId="319A47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70DD27B">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47CEE706">
            <w:pPr>
              <w:rPr>
                <w:sz w:val="21"/>
                <w:szCs w:val="21"/>
              </w:rPr>
            </w:pPr>
            <w:r>
              <w:rPr>
                <w:rFonts w:ascii="宋体" w:hAnsi="宋体" w:cs="华文仿宋"/>
                <w:szCs w:val="21"/>
              </w:rPr>
              <w:t>山东省东营市垦利区黄河路4 号</w:t>
            </w:r>
          </w:p>
        </w:tc>
      </w:tr>
      <w:tr w14:paraId="70FFA7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E8EFA9">
            <w:pPr>
              <w:jc w:val="center"/>
              <w:rPr>
                <w:rFonts w:hint="eastAsia"/>
                <w:sz w:val="21"/>
                <w:szCs w:val="21"/>
              </w:rPr>
            </w:pPr>
            <w:r>
              <w:rPr>
                <w:rFonts w:hint="eastAsia"/>
                <w:sz w:val="21"/>
                <w:szCs w:val="21"/>
                <w:lang w:val="en-US" w:eastAsia="zh-CN"/>
              </w:rPr>
              <w:t>多场所</w:t>
            </w:r>
          </w:p>
        </w:tc>
        <w:tc>
          <w:tcPr>
            <w:tcW w:w="9360" w:type="dxa"/>
            <w:gridSpan w:val="17"/>
            <w:vAlign w:val="center"/>
          </w:tcPr>
          <w:p w14:paraId="0C3D631E">
            <w:pPr>
              <w:rPr>
                <w:sz w:val="21"/>
                <w:szCs w:val="21"/>
              </w:rPr>
            </w:pPr>
            <w:r>
              <w:rPr>
                <w:rFonts w:ascii="宋体" w:hAnsi="宋体" w:cs="华文仿宋"/>
                <w:szCs w:val="21"/>
              </w:rPr>
              <w:t>胜利采油厂管理二区,</w:t>
            </w:r>
          </w:p>
        </w:tc>
      </w:tr>
      <w:tr w14:paraId="7D33E1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29C6DD">
            <w:pPr>
              <w:jc w:val="center"/>
              <w:rPr>
                <w:rFonts w:hint="eastAsia"/>
                <w:sz w:val="21"/>
                <w:szCs w:val="21"/>
              </w:rPr>
            </w:pPr>
            <w:r>
              <w:rPr>
                <w:rFonts w:hint="eastAsia"/>
                <w:sz w:val="21"/>
                <w:szCs w:val="21"/>
                <w:lang w:val="en-US" w:eastAsia="zh-CN"/>
              </w:rPr>
              <w:t>多场所</w:t>
            </w:r>
          </w:p>
        </w:tc>
        <w:tc>
          <w:tcPr>
            <w:tcW w:w="9360" w:type="dxa"/>
            <w:gridSpan w:val="17"/>
            <w:vAlign w:val="center"/>
          </w:tcPr>
          <w:p w14:paraId="5E212996">
            <w:pPr>
              <w:rPr>
                <w:sz w:val="21"/>
                <w:szCs w:val="21"/>
              </w:rPr>
            </w:pPr>
            <w:r>
              <w:rPr>
                <w:rFonts w:ascii="宋体" w:hAnsi="宋体" w:cs="华文仿宋"/>
                <w:szCs w:val="21"/>
              </w:rPr>
              <w:t>胜利采油厂丰页5号井台</w:t>
            </w:r>
          </w:p>
        </w:tc>
      </w:tr>
      <w:tr w14:paraId="2B5434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E17FD0">
            <w:pPr>
              <w:jc w:val="center"/>
              <w:rPr>
                <w:rFonts w:hint="eastAsia"/>
                <w:sz w:val="21"/>
                <w:szCs w:val="21"/>
              </w:rPr>
            </w:pPr>
            <w:r>
              <w:rPr>
                <w:rFonts w:hint="eastAsia"/>
                <w:sz w:val="21"/>
                <w:szCs w:val="21"/>
                <w:lang w:val="en-US" w:eastAsia="zh-CN"/>
              </w:rPr>
              <w:t>多场所</w:t>
            </w:r>
          </w:p>
        </w:tc>
        <w:tc>
          <w:tcPr>
            <w:tcW w:w="9360" w:type="dxa"/>
            <w:gridSpan w:val="17"/>
            <w:vAlign w:val="center"/>
          </w:tcPr>
          <w:p w14:paraId="0A3223AA">
            <w:pPr>
              <w:rPr>
                <w:sz w:val="21"/>
                <w:szCs w:val="21"/>
              </w:rPr>
            </w:pPr>
            <w:r>
              <w:rPr>
                <w:rFonts w:ascii="宋体" w:hAnsi="宋体" w:cs="华文仿宋"/>
                <w:szCs w:val="21"/>
              </w:rPr>
              <w:t>胜利采油厂丰页1号井台</w:t>
            </w:r>
          </w:p>
        </w:tc>
      </w:tr>
      <w:tr w14:paraId="541CA7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CFE823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5B8D199">
            <w:pPr>
              <w:rPr>
                <w:sz w:val="21"/>
                <w:szCs w:val="21"/>
              </w:rPr>
            </w:pPr>
            <w:bookmarkStart w:id="4" w:name="联系人"/>
            <w:r>
              <w:rPr>
                <w:sz w:val="21"/>
                <w:szCs w:val="21"/>
              </w:rPr>
              <w:t>郝风梅</w:t>
            </w:r>
            <w:bookmarkEnd w:id="4"/>
          </w:p>
        </w:tc>
        <w:tc>
          <w:tcPr>
            <w:tcW w:w="711" w:type="dxa"/>
            <w:vMerge w:val="restart"/>
            <w:shd w:val="clear" w:color="auto" w:fill="auto"/>
            <w:vAlign w:val="center"/>
          </w:tcPr>
          <w:p w14:paraId="59A104A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0174D31">
            <w:pPr>
              <w:rPr>
                <w:sz w:val="21"/>
                <w:szCs w:val="21"/>
              </w:rPr>
            </w:pPr>
            <w:bookmarkStart w:id="5" w:name="联系人手机"/>
            <w:r>
              <w:rPr>
                <w:rFonts w:hint="eastAsia"/>
                <w:sz w:val="21"/>
                <w:szCs w:val="21"/>
              </w:rPr>
              <w:t>13562253951</w:t>
            </w:r>
            <w:bookmarkEnd w:id="5"/>
          </w:p>
        </w:tc>
        <w:tc>
          <w:tcPr>
            <w:tcW w:w="709" w:type="dxa"/>
            <w:gridSpan w:val="2"/>
            <w:shd w:val="clear" w:color="auto" w:fill="FFFFFF"/>
            <w:vAlign w:val="center"/>
          </w:tcPr>
          <w:p w14:paraId="2FBE213E">
            <w:pPr>
              <w:rPr>
                <w:sz w:val="21"/>
                <w:szCs w:val="21"/>
              </w:rPr>
            </w:pPr>
            <w:r>
              <w:rPr>
                <w:rFonts w:hint="eastAsia"/>
                <w:sz w:val="21"/>
                <w:szCs w:val="21"/>
              </w:rPr>
              <w:t>传真</w:t>
            </w:r>
          </w:p>
        </w:tc>
        <w:tc>
          <w:tcPr>
            <w:tcW w:w="1843" w:type="dxa"/>
            <w:gridSpan w:val="4"/>
            <w:vAlign w:val="center"/>
          </w:tcPr>
          <w:p w14:paraId="1FB040D1">
            <w:pPr>
              <w:rPr>
                <w:sz w:val="21"/>
                <w:szCs w:val="21"/>
              </w:rPr>
            </w:pPr>
            <w:bookmarkStart w:id="6" w:name="联系人电话"/>
            <w:r>
              <w:rPr>
                <w:sz w:val="21"/>
                <w:szCs w:val="21"/>
              </w:rPr>
              <w:t>13562253951</w:t>
            </w:r>
            <w:bookmarkEnd w:id="6"/>
          </w:p>
        </w:tc>
        <w:tc>
          <w:tcPr>
            <w:tcW w:w="1457" w:type="dxa"/>
            <w:gridSpan w:val="5"/>
            <w:vMerge w:val="restart"/>
            <w:vAlign w:val="center"/>
          </w:tcPr>
          <w:p w14:paraId="5858CA00">
            <w:pPr>
              <w:jc w:val="center"/>
              <w:rPr>
                <w:sz w:val="21"/>
                <w:szCs w:val="21"/>
              </w:rPr>
            </w:pPr>
            <w:r>
              <w:rPr>
                <w:rFonts w:hint="eastAsia"/>
                <w:sz w:val="21"/>
                <w:szCs w:val="21"/>
              </w:rPr>
              <w:t>体系覆盖</w:t>
            </w:r>
          </w:p>
          <w:p w14:paraId="257AEC04">
            <w:pPr>
              <w:jc w:val="center"/>
              <w:rPr>
                <w:sz w:val="21"/>
                <w:szCs w:val="21"/>
              </w:rPr>
            </w:pPr>
            <w:r>
              <w:rPr>
                <w:rFonts w:hint="eastAsia"/>
                <w:sz w:val="21"/>
                <w:szCs w:val="21"/>
              </w:rPr>
              <w:t>人数</w:t>
            </w:r>
          </w:p>
        </w:tc>
        <w:tc>
          <w:tcPr>
            <w:tcW w:w="1522" w:type="dxa"/>
            <w:vMerge w:val="restart"/>
            <w:vAlign w:val="center"/>
          </w:tcPr>
          <w:p w14:paraId="27F5578A">
            <w:pPr>
              <w:jc w:val="center"/>
              <w:rPr>
                <w:sz w:val="21"/>
                <w:szCs w:val="21"/>
              </w:rPr>
            </w:pPr>
            <w:bookmarkStart w:id="7" w:name="体系人数"/>
            <w:r>
              <w:rPr>
                <w:sz w:val="21"/>
                <w:szCs w:val="21"/>
              </w:rPr>
              <w:t>Q:26,E:26,O:26</w:t>
            </w:r>
            <w:bookmarkEnd w:id="7"/>
          </w:p>
        </w:tc>
      </w:tr>
      <w:tr w14:paraId="1C16F7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1993082">
            <w:pPr>
              <w:jc w:val="center"/>
              <w:rPr>
                <w:sz w:val="21"/>
                <w:szCs w:val="21"/>
              </w:rPr>
            </w:pPr>
          </w:p>
        </w:tc>
        <w:tc>
          <w:tcPr>
            <w:tcW w:w="1417" w:type="dxa"/>
            <w:gridSpan w:val="2"/>
            <w:vMerge w:val="continue"/>
            <w:vAlign w:val="center"/>
          </w:tcPr>
          <w:p w14:paraId="5E1B2149">
            <w:pPr>
              <w:rPr>
                <w:sz w:val="21"/>
                <w:szCs w:val="21"/>
              </w:rPr>
            </w:pPr>
          </w:p>
        </w:tc>
        <w:tc>
          <w:tcPr>
            <w:tcW w:w="711" w:type="dxa"/>
            <w:vMerge w:val="continue"/>
            <w:vAlign w:val="center"/>
          </w:tcPr>
          <w:p w14:paraId="0EBF1D3E">
            <w:pPr>
              <w:ind w:firstLine="105" w:firstLineChars="50"/>
              <w:jc w:val="left"/>
              <w:rPr>
                <w:sz w:val="21"/>
                <w:szCs w:val="21"/>
              </w:rPr>
            </w:pPr>
          </w:p>
        </w:tc>
        <w:tc>
          <w:tcPr>
            <w:tcW w:w="1701" w:type="dxa"/>
            <w:gridSpan w:val="2"/>
            <w:vMerge w:val="continue"/>
            <w:vAlign w:val="center"/>
          </w:tcPr>
          <w:p w14:paraId="4B14C31E">
            <w:pPr>
              <w:rPr>
                <w:sz w:val="21"/>
                <w:szCs w:val="21"/>
              </w:rPr>
            </w:pPr>
          </w:p>
        </w:tc>
        <w:tc>
          <w:tcPr>
            <w:tcW w:w="709" w:type="dxa"/>
            <w:gridSpan w:val="2"/>
            <w:vAlign w:val="center"/>
          </w:tcPr>
          <w:p w14:paraId="28019D3B">
            <w:pPr>
              <w:rPr>
                <w:sz w:val="21"/>
                <w:szCs w:val="21"/>
              </w:rPr>
            </w:pPr>
            <w:r>
              <w:rPr>
                <w:rFonts w:hint="eastAsia"/>
                <w:sz w:val="21"/>
                <w:szCs w:val="21"/>
              </w:rPr>
              <w:t>邮箱</w:t>
            </w:r>
          </w:p>
        </w:tc>
        <w:tc>
          <w:tcPr>
            <w:tcW w:w="1843" w:type="dxa"/>
            <w:gridSpan w:val="4"/>
            <w:vAlign w:val="center"/>
          </w:tcPr>
          <w:p w14:paraId="1C47CCB3">
            <w:pPr>
              <w:rPr>
                <w:sz w:val="21"/>
                <w:szCs w:val="21"/>
              </w:rPr>
            </w:pPr>
          </w:p>
        </w:tc>
        <w:tc>
          <w:tcPr>
            <w:tcW w:w="1457" w:type="dxa"/>
            <w:gridSpan w:val="5"/>
            <w:vMerge w:val="continue"/>
            <w:vAlign w:val="center"/>
          </w:tcPr>
          <w:p w14:paraId="0AD21D18">
            <w:pPr>
              <w:rPr>
                <w:sz w:val="21"/>
                <w:szCs w:val="21"/>
              </w:rPr>
            </w:pPr>
          </w:p>
        </w:tc>
        <w:tc>
          <w:tcPr>
            <w:tcW w:w="1522" w:type="dxa"/>
            <w:vMerge w:val="continue"/>
            <w:vAlign w:val="center"/>
          </w:tcPr>
          <w:p w14:paraId="60D230F4">
            <w:pPr>
              <w:rPr>
                <w:sz w:val="21"/>
                <w:szCs w:val="21"/>
              </w:rPr>
            </w:pPr>
          </w:p>
        </w:tc>
      </w:tr>
      <w:tr w14:paraId="6D6525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2F59B37">
            <w:pPr>
              <w:jc w:val="center"/>
              <w:rPr>
                <w:sz w:val="21"/>
                <w:szCs w:val="21"/>
              </w:rPr>
            </w:pPr>
            <w:r>
              <w:rPr>
                <w:rFonts w:hint="eastAsia"/>
                <w:sz w:val="21"/>
                <w:szCs w:val="21"/>
              </w:rPr>
              <w:t>审核日期</w:t>
            </w:r>
          </w:p>
        </w:tc>
        <w:tc>
          <w:tcPr>
            <w:tcW w:w="6381" w:type="dxa"/>
            <w:gridSpan w:val="11"/>
            <w:vAlign w:val="center"/>
          </w:tcPr>
          <w:p w14:paraId="677E17A7">
            <w:pPr>
              <w:rPr>
                <w:sz w:val="21"/>
                <w:szCs w:val="21"/>
              </w:rPr>
            </w:pPr>
            <w:bookmarkStart w:id="8" w:name="一阶段审核日期起始"/>
            <w:r>
              <w:rPr>
                <w:sz w:val="21"/>
                <w:szCs w:val="21"/>
              </w:rPr>
              <w:t>2025-04-28 8:00:00</w:t>
            </w:r>
            <w:r>
              <w:rPr>
                <w:rFonts w:hint="eastAsia"/>
                <w:sz w:val="21"/>
                <w:szCs w:val="21"/>
                <w:lang w:val="en-US" w:eastAsia="zh-CN"/>
              </w:rPr>
              <w:t>上</w:t>
            </w:r>
            <w:r>
              <w:rPr>
                <w:sz w:val="21"/>
                <w:szCs w:val="21"/>
              </w:rPr>
              <w:t>午至2025-04-28 17:00:00</w:t>
            </w:r>
            <w:r>
              <w:rPr>
                <w:rFonts w:hint="eastAsia"/>
                <w:sz w:val="21"/>
                <w:szCs w:val="21"/>
                <w:lang w:val="en-US" w:eastAsia="zh-CN"/>
              </w:rPr>
              <w:t>下</w:t>
            </w:r>
            <w:r>
              <w:rPr>
                <w:sz w:val="21"/>
                <w:szCs w:val="21"/>
              </w:rPr>
              <w:t>午</w:t>
            </w:r>
            <w:bookmarkEnd w:id="8"/>
          </w:p>
        </w:tc>
        <w:tc>
          <w:tcPr>
            <w:tcW w:w="1457" w:type="dxa"/>
            <w:gridSpan w:val="5"/>
            <w:vAlign w:val="center"/>
          </w:tcPr>
          <w:p w14:paraId="5C9929AA">
            <w:pPr>
              <w:jc w:val="center"/>
              <w:rPr>
                <w:sz w:val="21"/>
                <w:szCs w:val="21"/>
              </w:rPr>
            </w:pPr>
            <w:r>
              <w:rPr>
                <w:rFonts w:hint="eastAsia"/>
                <w:sz w:val="21"/>
                <w:szCs w:val="21"/>
              </w:rPr>
              <w:t>审核人日数</w:t>
            </w:r>
          </w:p>
        </w:tc>
        <w:tc>
          <w:tcPr>
            <w:tcW w:w="1522" w:type="dxa"/>
            <w:vAlign w:val="center"/>
          </w:tcPr>
          <w:p w14:paraId="6DCD08F3">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3.0</w:t>
            </w:r>
          </w:p>
        </w:tc>
      </w:tr>
      <w:tr w14:paraId="3DE862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44B242E">
            <w:pPr>
              <w:jc w:val="center"/>
              <w:rPr>
                <w:sz w:val="21"/>
                <w:szCs w:val="21"/>
              </w:rPr>
            </w:pPr>
            <w:bookmarkStart w:id="28" w:name="_GoBack" w:colFirst="3" w:colLast="7"/>
            <w:r>
              <w:rPr>
                <w:rFonts w:hint="eastAsia"/>
                <w:sz w:val="21"/>
                <w:szCs w:val="21"/>
              </w:rPr>
              <w:t>审核场所</w:t>
            </w:r>
          </w:p>
        </w:tc>
        <w:tc>
          <w:tcPr>
            <w:tcW w:w="3388" w:type="dxa"/>
            <w:gridSpan w:val="4"/>
            <w:vMerge w:val="restart"/>
            <w:vAlign w:val="center"/>
          </w:tcPr>
          <w:p w14:paraId="24E1DACE">
            <w:pPr>
              <w:rPr>
                <w:sz w:val="21"/>
                <w:szCs w:val="21"/>
              </w:rPr>
            </w:pPr>
            <w:r>
              <w:rPr>
                <w:rFonts w:hint="eastAsia"/>
                <w:sz w:val="21"/>
                <w:szCs w:val="21"/>
              </w:rPr>
              <w:t>一阶段是否实施现场审核</w:t>
            </w:r>
          </w:p>
        </w:tc>
        <w:tc>
          <w:tcPr>
            <w:tcW w:w="1425" w:type="dxa"/>
            <w:gridSpan w:val="4"/>
            <w:vMerge w:val="restart"/>
            <w:vAlign w:val="center"/>
          </w:tcPr>
          <w:p w14:paraId="7F9AAD4C">
            <w:pPr>
              <w:rPr>
                <w:sz w:val="21"/>
                <w:szCs w:val="21"/>
              </w:rPr>
            </w:pPr>
            <w:r>
              <w:rPr>
                <w:rFonts w:hint="eastAsia"/>
                <w:sz w:val="21"/>
                <w:szCs w:val="21"/>
              </w:rPr>
              <w:t>■是  □否</w:t>
            </w:r>
          </w:p>
        </w:tc>
        <w:tc>
          <w:tcPr>
            <w:tcW w:w="1964" w:type="dxa"/>
            <w:gridSpan w:val="5"/>
            <w:vAlign w:val="center"/>
          </w:tcPr>
          <w:p w14:paraId="0AF0A5A7">
            <w:pPr>
              <w:jc w:val="center"/>
              <w:rPr>
                <w:sz w:val="21"/>
                <w:szCs w:val="21"/>
              </w:rPr>
            </w:pPr>
            <w:r>
              <w:rPr>
                <w:rFonts w:hint="eastAsia"/>
                <w:sz w:val="21"/>
                <w:szCs w:val="21"/>
              </w:rPr>
              <w:t>是否多场所</w:t>
            </w:r>
          </w:p>
        </w:tc>
        <w:tc>
          <w:tcPr>
            <w:tcW w:w="2583" w:type="dxa"/>
            <w:gridSpan w:val="4"/>
            <w:vAlign w:val="center"/>
          </w:tcPr>
          <w:p w14:paraId="65C803D1">
            <w:pPr>
              <w:rPr>
                <w:rFonts w:ascii="宋体" w:hAnsi="宋体"/>
                <w:bCs/>
                <w:sz w:val="21"/>
                <w:szCs w:val="21"/>
              </w:rPr>
            </w:pPr>
            <w:bookmarkStart w:id="10" w:name="多场所信息"/>
            <w:r>
              <w:rPr>
                <w:rFonts w:hint="eastAsia"/>
                <w:sz w:val="21"/>
                <w:szCs w:val="21"/>
              </w:rPr>
              <w:t>■是  □否</w:t>
            </w:r>
            <w:bookmarkEnd w:id="10"/>
          </w:p>
        </w:tc>
      </w:tr>
      <w:tr w14:paraId="2A4B2C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FF385CD">
            <w:pPr>
              <w:jc w:val="center"/>
              <w:rPr>
                <w:sz w:val="21"/>
                <w:szCs w:val="21"/>
              </w:rPr>
            </w:pPr>
          </w:p>
        </w:tc>
        <w:tc>
          <w:tcPr>
            <w:tcW w:w="3388" w:type="dxa"/>
            <w:gridSpan w:val="4"/>
            <w:vMerge w:val="continue"/>
            <w:vAlign w:val="center"/>
          </w:tcPr>
          <w:p w14:paraId="0BE0487A">
            <w:pPr>
              <w:rPr>
                <w:sz w:val="21"/>
                <w:szCs w:val="21"/>
              </w:rPr>
            </w:pPr>
          </w:p>
        </w:tc>
        <w:tc>
          <w:tcPr>
            <w:tcW w:w="1425" w:type="dxa"/>
            <w:gridSpan w:val="4"/>
            <w:vMerge w:val="continue"/>
            <w:vAlign w:val="center"/>
          </w:tcPr>
          <w:p w14:paraId="714C8DB1">
            <w:pPr>
              <w:rPr>
                <w:rFonts w:ascii="宋体"/>
                <w:sz w:val="21"/>
                <w:szCs w:val="21"/>
              </w:rPr>
            </w:pPr>
          </w:p>
        </w:tc>
        <w:tc>
          <w:tcPr>
            <w:tcW w:w="1964" w:type="dxa"/>
            <w:gridSpan w:val="5"/>
            <w:vAlign w:val="center"/>
          </w:tcPr>
          <w:p w14:paraId="446DFC59">
            <w:pPr>
              <w:jc w:val="center"/>
              <w:rPr>
                <w:sz w:val="21"/>
                <w:szCs w:val="21"/>
              </w:rPr>
            </w:pPr>
            <w:r>
              <w:rPr>
                <w:rFonts w:hint="eastAsia"/>
                <w:sz w:val="21"/>
                <w:szCs w:val="21"/>
              </w:rPr>
              <w:t>是否临时场所</w:t>
            </w:r>
          </w:p>
        </w:tc>
        <w:tc>
          <w:tcPr>
            <w:tcW w:w="2583" w:type="dxa"/>
            <w:gridSpan w:val="4"/>
            <w:vAlign w:val="center"/>
          </w:tcPr>
          <w:p w14:paraId="3AE76DA9">
            <w:pPr>
              <w:rPr>
                <w:rFonts w:ascii="宋体"/>
                <w:sz w:val="21"/>
                <w:szCs w:val="21"/>
              </w:rPr>
            </w:pPr>
            <w:bookmarkStart w:id="11" w:name="是否临时多场所"/>
            <w:r>
              <w:rPr>
                <w:rFonts w:hint="eastAsia" w:ascii="宋体"/>
                <w:sz w:val="21"/>
                <w:szCs w:val="21"/>
              </w:rPr>
              <w:t>■是  □否</w:t>
            </w:r>
            <w:bookmarkEnd w:id="11"/>
          </w:p>
        </w:tc>
      </w:tr>
      <w:bookmarkEnd w:id="28"/>
      <w:tr w14:paraId="3277F1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2DDE94">
            <w:pPr>
              <w:jc w:val="center"/>
              <w:rPr>
                <w:rFonts w:ascii="宋体" w:hAnsi="宋体"/>
                <w:sz w:val="21"/>
                <w:szCs w:val="21"/>
              </w:rPr>
            </w:pPr>
            <w:r>
              <w:rPr>
                <w:rFonts w:hint="eastAsia"/>
                <w:sz w:val="21"/>
                <w:szCs w:val="21"/>
              </w:rPr>
              <w:t>认证领域</w:t>
            </w:r>
          </w:p>
        </w:tc>
        <w:tc>
          <w:tcPr>
            <w:tcW w:w="9360" w:type="dxa"/>
            <w:gridSpan w:val="17"/>
            <w:vAlign w:val="center"/>
          </w:tcPr>
          <w:p w14:paraId="6C120E9A">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3A6FD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4669FC">
            <w:pPr>
              <w:jc w:val="center"/>
              <w:rPr>
                <w:sz w:val="21"/>
                <w:szCs w:val="21"/>
              </w:rPr>
            </w:pPr>
            <w:r>
              <w:rPr>
                <w:rFonts w:hint="eastAsia"/>
                <w:sz w:val="21"/>
                <w:szCs w:val="21"/>
              </w:rPr>
              <w:t>审核方式</w:t>
            </w:r>
          </w:p>
        </w:tc>
        <w:tc>
          <w:tcPr>
            <w:tcW w:w="9360" w:type="dxa"/>
            <w:gridSpan w:val="17"/>
            <w:vAlign w:val="center"/>
          </w:tcPr>
          <w:p w14:paraId="0CB3F750">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B125E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3239697">
            <w:pPr>
              <w:jc w:val="center"/>
              <w:rPr>
                <w:rFonts w:ascii="宋体" w:hAnsi="宋体"/>
                <w:sz w:val="21"/>
                <w:szCs w:val="21"/>
              </w:rPr>
            </w:pPr>
            <w:r>
              <w:rPr>
                <w:rFonts w:hint="eastAsia"/>
                <w:sz w:val="21"/>
                <w:szCs w:val="21"/>
              </w:rPr>
              <w:t>审核依据</w:t>
            </w:r>
          </w:p>
        </w:tc>
        <w:tc>
          <w:tcPr>
            <w:tcW w:w="9360" w:type="dxa"/>
            <w:gridSpan w:val="17"/>
            <w:vAlign w:val="center"/>
          </w:tcPr>
          <w:p w14:paraId="7E6EB80E">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52D098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7A98E6D">
            <w:pPr>
              <w:widowControl/>
              <w:jc w:val="left"/>
              <w:rPr>
                <w:rFonts w:ascii="宋体" w:hAnsi="宋体"/>
                <w:sz w:val="21"/>
                <w:szCs w:val="21"/>
                <w:lang w:val="de-DE"/>
              </w:rPr>
            </w:pPr>
          </w:p>
        </w:tc>
        <w:tc>
          <w:tcPr>
            <w:tcW w:w="9360" w:type="dxa"/>
            <w:gridSpan w:val="17"/>
            <w:vAlign w:val="center"/>
          </w:tcPr>
          <w:p w14:paraId="56F2C13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1E15F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58E8D6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8EA7A4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EEB8D0E">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61A9EB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B1FE06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61E4527">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E197D48">
            <w:pPr>
              <w:tabs>
                <w:tab w:val="left" w:pos="195"/>
              </w:tabs>
              <w:rPr>
                <w:sz w:val="21"/>
                <w:szCs w:val="21"/>
              </w:rPr>
            </w:pPr>
            <w:r>
              <w:rPr>
                <w:rFonts w:hint="eastAsia"/>
                <w:sz w:val="21"/>
                <w:szCs w:val="21"/>
              </w:rPr>
              <w:t>□暂停/恢复：评价暂停原因是否有效消除，确定是否推荐恢复认证资格。（暂停原因：）</w:t>
            </w:r>
          </w:p>
          <w:p w14:paraId="149BD9C6">
            <w:pPr>
              <w:tabs>
                <w:tab w:val="left" w:pos="195"/>
              </w:tabs>
              <w:rPr>
                <w:sz w:val="21"/>
                <w:szCs w:val="21"/>
              </w:rPr>
            </w:pPr>
            <w:r>
              <w:rPr>
                <w:rFonts w:hint="eastAsia"/>
                <w:sz w:val="21"/>
                <w:szCs w:val="21"/>
              </w:rPr>
              <w:t>□特殊审核：□扩大认证范围□提前较短时间通知的审核</w:t>
            </w:r>
          </w:p>
        </w:tc>
      </w:tr>
      <w:tr w14:paraId="613647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699A0A">
            <w:pPr>
              <w:tabs>
                <w:tab w:val="left" w:pos="0"/>
              </w:tabs>
              <w:jc w:val="center"/>
              <w:rPr>
                <w:sz w:val="21"/>
                <w:szCs w:val="21"/>
              </w:rPr>
            </w:pPr>
            <w:r>
              <w:rPr>
                <w:rFonts w:hint="eastAsia"/>
                <w:sz w:val="21"/>
                <w:szCs w:val="21"/>
              </w:rPr>
              <w:t>审核范围</w:t>
            </w:r>
          </w:p>
        </w:tc>
        <w:tc>
          <w:tcPr>
            <w:tcW w:w="9360" w:type="dxa"/>
            <w:gridSpan w:val="17"/>
            <w:vAlign w:val="center"/>
          </w:tcPr>
          <w:p w14:paraId="0A90B4AB">
            <w:pPr>
              <w:tabs>
                <w:tab w:val="left" w:pos="0"/>
              </w:tabs>
              <w:jc w:val="left"/>
              <w:rPr>
                <w:sz w:val="21"/>
                <w:szCs w:val="21"/>
              </w:rPr>
            </w:pPr>
            <w:bookmarkStart w:id="23" w:name="审核范围"/>
            <w:r>
              <w:rPr>
                <w:sz w:val="21"/>
                <w:szCs w:val="21"/>
              </w:rPr>
              <w:t>Q：井下工具的维修，仪器仪表销售和维修，电动机维修，机械非标准件定制加工，注水管线清洗，网络系统集成，油田数字信息化与自动化系统的技术服务</w:t>
            </w:r>
          </w:p>
          <w:p w14:paraId="6F6BAC76">
            <w:pPr>
              <w:tabs>
                <w:tab w:val="left" w:pos="0"/>
              </w:tabs>
              <w:jc w:val="left"/>
              <w:rPr>
                <w:sz w:val="21"/>
                <w:szCs w:val="21"/>
              </w:rPr>
            </w:pPr>
            <w:r>
              <w:rPr>
                <w:sz w:val="21"/>
                <w:szCs w:val="21"/>
              </w:rPr>
              <w:t>E：井下工具的维修，仪器仪表销售和维修，电动机维修，机械非标准件定制加工，注水管线清洗，网络系统集成，油田数字信息化与自动化系统的技术服务所涉及场所的相关环境管理活动</w:t>
            </w:r>
          </w:p>
          <w:p w14:paraId="00E76A2B">
            <w:pPr>
              <w:tabs>
                <w:tab w:val="left" w:pos="0"/>
              </w:tabs>
              <w:jc w:val="left"/>
              <w:rPr>
                <w:sz w:val="21"/>
                <w:szCs w:val="21"/>
              </w:rPr>
            </w:pPr>
            <w:r>
              <w:rPr>
                <w:sz w:val="21"/>
                <w:szCs w:val="21"/>
              </w:rPr>
              <w:t>O：井下工具的维修，仪器仪表销售和维修，电动机维修，机械非标准件定制加工，注水管线清洗，网络系统集成，油田数字信息化与自动化系统的技术服务所涉及场所的相关职业健康安全管理活动</w:t>
            </w:r>
            <w:bookmarkEnd w:id="23"/>
          </w:p>
        </w:tc>
      </w:tr>
      <w:tr w14:paraId="64C6EA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2BA69B">
            <w:pPr>
              <w:tabs>
                <w:tab w:val="left" w:pos="0"/>
              </w:tabs>
              <w:jc w:val="center"/>
              <w:rPr>
                <w:sz w:val="21"/>
                <w:szCs w:val="21"/>
              </w:rPr>
            </w:pPr>
            <w:r>
              <w:rPr>
                <w:rFonts w:hint="eastAsia"/>
                <w:sz w:val="21"/>
                <w:szCs w:val="21"/>
              </w:rPr>
              <w:t>专业代码</w:t>
            </w:r>
          </w:p>
        </w:tc>
        <w:tc>
          <w:tcPr>
            <w:tcW w:w="6525" w:type="dxa"/>
            <w:gridSpan w:val="12"/>
            <w:vAlign w:val="center"/>
          </w:tcPr>
          <w:p w14:paraId="50CD161C">
            <w:pPr>
              <w:tabs>
                <w:tab w:val="left" w:pos="0"/>
              </w:tabs>
              <w:jc w:val="left"/>
              <w:rPr>
                <w:sz w:val="21"/>
                <w:szCs w:val="21"/>
              </w:rPr>
            </w:pPr>
            <w:bookmarkStart w:id="24" w:name="专业代码"/>
            <w:r>
              <w:rPr>
                <w:sz w:val="21"/>
                <w:szCs w:val="21"/>
              </w:rPr>
              <w:t>Q：17.10.02;18.08.00;19.15.00;19.16.00;29.10.07;33.02.02;34.01.02;35.16.02</w:t>
            </w:r>
          </w:p>
          <w:p w14:paraId="1ED3FF8E">
            <w:pPr>
              <w:tabs>
                <w:tab w:val="left" w:pos="0"/>
              </w:tabs>
              <w:jc w:val="left"/>
              <w:rPr>
                <w:sz w:val="21"/>
                <w:szCs w:val="21"/>
              </w:rPr>
            </w:pPr>
            <w:r>
              <w:rPr>
                <w:sz w:val="21"/>
                <w:szCs w:val="21"/>
              </w:rPr>
              <w:t>E：17.10.02;18.08.00;19.15.00;19.16.00;29.10.07;33.02.02;34.01.02;35.16.02</w:t>
            </w:r>
          </w:p>
          <w:p w14:paraId="214A1CE2">
            <w:pPr>
              <w:tabs>
                <w:tab w:val="left" w:pos="0"/>
              </w:tabs>
              <w:jc w:val="left"/>
              <w:rPr>
                <w:sz w:val="21"/>
                <w:szCs w:val="21"/>
              </w:rPr>
            </w:pPr>
            <w:r>
              <w:rPr>
                <w:sz w:val="21"/>
                <w:szCs w:val="21"/>
              </w:rPr>
              <w:t>O：17.10.02;18.08.00;19.15.00;19.16.00;29.10.07;33.02.02;34.01.02;35.16.02</w:t>
            </w:r>
            <w:bookmarkEnd w:id="24"/>
          </w:p>
        </w:tc>
        <w:tc>
          <w:tcPr>
            <w:tcW w:w="1275" w:type="dxa"/>
            <w:gridSpan w:val="3"/>
            <w:vAlign w:val="center"/>
          </w:tcPr>
          <w:p w14:paraId="25E6E3A7">
            <w:pPr>
              <w:tabs>
                <w:tab w:val="left" w:pos="0"/>
              </w:tabs>
              <w:rPr>
                <w:sz w:val="21"/>
                <w:szCs w:val="21"/>
              </w:rPr>
            </w:pPr>
            <w:r>
              <w:rPr>
                <w:rFonts w:hint="eastAsia"/>
                <w:sz w:val="21"/>
                <w:szCs w:val="21"/>
              </w:rPr>
              <w:t>不适用条款</w:t>
            </w:r>
          </w:p>
        </w:tc>
        <w:tc>
          <w:tcPr>
            <w:tcW w:w="1560" w:type="dxa"/>
            <w:gridSpan w:val="2"/>
            <w:vAlign w:val="center"/>
          </w:tcPr>
          <w:p w14:paraId="1FFE89E1">
            <w:pPr>
              <w:tabs>
                <w:tab w:val="left" w:pos="0"/>
              </w:tabs>
              <w:rPr>
                <w:sz w:val="21"/>
                <w:szCs w:val="21"/>
              </w:rPr>
            </w:pPr>
            <w:bookmarkStart w:id="25" w:name="删减条款"/>
            <w:bookmarkEnd w:id="25"/>
          </w:p>
        </w:tc>
      </w:tr>
      <w:tr w14:paraId="390036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C59512F">
            <w:pPr>
              <w:jc w:val="center"/>
              <w:rPr>
                <w:b/>
                <w:bCs/>
                <w:sz w:val="21"/>
                <w:szCs w:val="21"/>
              </w:rPr>
            </w:pPr>
            <w:r>
              <w:rPr>
                <w:rFonts w:hint="eastAsia"/>
                <w:b/>
                <w:bCs/>
                <w:sz w:val="21"/>
                <w:szCs w:val="21"/>
              </w:rPr>
              <w:t>审核组成员信息</w:t>
            </w:r>
          </w:p>
        </w:tc>
      </w:tr>
      <w:tr w14:paraId="7E16DB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9FA7E1">
            <w:pPr>
              <w:jc w:val="left"/>
              <w:rPr>
                <w:sz w:val="21"/>
                <w:szCs w:val="21"/>
              </w:rPr>
            </w:pPr>
            <w:r>
              <w:rPr>
                <w:rFonts w:hint="eastAsia"/>
                <w:sz w:val="21"/>
                <w:szCs w:val="21"/>
              </w:rPr>
              <w:t>代号</w:t>
            </w:r>
          </w:p>
        </w:tc>
        <w:tc>
          <w:tcPr>
            <w:tcW w:w="885" w:type="dxa"/>
            <w:vAlign w:val="center"/>
          </w:tcPr>
          <w:p w14:paraId="3F57282F">
            <w:pPr>
              <w:jc w:val="left"/>
              <w:rPr>
                <w:sz w:val="21"/>
                <w:szCs w:val="21"/>
              </w:rPr>
            </w:pPr>
            <w:r>
              <w:rPr>
                <w:rFonts w:hint="eastAsia"/>
                <w:sz w:val="21"/>
                <w:szCs w:val="21"/>
              </w:rPr>
              <w:t>审核组</w:t>
            </w:r>
          </w:p>
        </w:tc>
        <w:tc>
          <w:tcPr>
            <w:tcW w:w="850" w:type="dxa"/>
            <w:gridSpan w:val="2"/>
            <w:vAlign w:val="center"/>
          </w:tcPr>
          <w:p w14:paraId="1D149579">
            <w:pPr>
              <w:tabs>
                <w:tab w:val="left" w:pos="300"/>
              </w:tabs>
              <w:jc w:val="center"/>
              <w:rPr>
                <w:sz w:val="21"/>
                <w:szCs w:val="21"/>
              </w:rPr>
            </w:pPr>
            <w:r>
              <w:rPr>
                <w:rFonts w:hint="eastAsia"/>
                <w:sz w:val="21"/>
                <w:szCs w:val="21"/>
              </w:rPr>
              <w:t>姓名</w:t>
            </w:r>
          </w:p>
        </w:tc>
        <w:tc>
          <w:tcPr>
            <w:tcW w:w="850" w:type="dxa"/>
            <w:vAlign w:val="center"/>
          </w:tcPr>
          <w:p w14:paraId="3997D485">
            <w:pPr>
              <w:jc w:val="center"/>
              <w:rPr>
                <w:sz w:val="21"/>
                <w:szCs w:val="21"/>
              </w:rPr>
            </w:pPr>
            <w:r>
              <w:rPr>
                <w:rFonts w:hint="eastAsia"/>
                <w:sz w:val="21"/>
                <w:szCs w:val="21"/>
              </w:rPr>
              <w:t>性别</w:t>
            </w:r>
          </w:p>
        </w:tc>
        <w:tc>
          <w:tcPr>
            <w:tcW w:w="2691" w:type="dxa"/>
            <w:gridSpan w:val="4"/>
            <w:vAlign w:val="center"/>
          </w:tcPr>
          <w:p w14:paraId="753A4C5A">
            <w:pPr>
              <w:ind w:left="117"/>
              <w:jc w:val="center"/>
              <w:rPr>
                <w:sz w:val="21"/>
                <w:szCs w:val="21"/>
              </w:rPr>
            </w:pPr>
            <w:r>
              <w:rPr>
                <w:rFonts w:hint="eastAsia"/>
                <w:sz w:val="21"/>
                <w:szCs w:val="21"/>
              </w:rPr>
              <w:t>审核员注册资格</w:t>
            </w:r>
          </w:p>
          <w:p w14:paraId="4D0F0CB1">
            <w:pPr>
              <w:ind w:left="117"/>
              <w:jc w:val="center"/>
              <w:rPr>
                <w:sz w:val="21"/>
                <w:szCs w:val="21"/>
              </w:rPr>
            </w:pPr>
          </w:p>
        </w:tc>
        <w:tc>
          <w:tcPr>
            <w:tcW w:w="3692" w:type="dxa"/>
            <w:gridSpan w:val="9"/>
            <w:vAlign w:val="center"/>
          </w:tcPr>
          <w:p w14:paraId="68E9907F">
            <w:pPr>
              <w:jc w:val="center"/>
              <w:rPr>
                <w:sz w:val="21"/>
                <w:szCs w:val="21"/>
              </w:rPr>
            </w:pPr>
            <w:r>
              <w:rPr>
                <w:rFonts w:hint="eastAsia"/>
                <w:sz w:val="21"/>
                <w:szCs w:val="21"/>
              </w:rPr>
              <w:t>专业代码</w:t>
            </w:r>
          </w:p>
          <w:p w14:paraId="1892799B">
            <w:pPr>
              <w:jc w:val="center"/>
              <w:rPr>
                <w:sz w:val="21"/>
                <w:szCs w:val="21"/>
              </w:rPr>
            </w:pPr>
          </w:p>
        </w:tc>
        <w:tc>
          <w:tcPr>
            <w:tcW w:w="1560" w:type="dxa"/>
            <w:gridSpan w:val="2"/>
            <w:vAlign w:val="center"/>
          </w:tcPr>
          <w:p w14:paraId="633F8B7C">
            <w:pPr>
              <w:jc w:val="center"/>
              <w:rPr>
                <w:sz w:val="21"/>
                <w:szCs w:val="21"/>
              </w:rPr>
            </w:pPr>
            <w:r>
              <w:rPr>
                <w:rFonts w:hint="eastAsia"/>
                <w:sz w:val="21"/>
                <w:szCs w:val="21"/>
              </w:rPr>
              <w:t>联系电话</w:t>
            </w:r>
          </w:p>
        </w:tc>
      </w:tr>
      <w:tr w14:paraId="66CAE8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CFE6778">
            <w:pPr>
              <w:jc w:val="left"/>
              <w:rPr>
                <w:sz w:val="21"/>
                <w:szCs w:val="21"/>
              </w:rPr>
            </w:pPr>
          </w:p>
        </w:tc>
        <w:tc>
          <w:tcPr>
            <w:tcW w:w="885" w:type="dxa"/>
            <w:vAlign w:val="center"/>
          </w:tcPr>
          <w:p w14:paraId="75BAFD1B">
            <w:pPr>
              <w:jc w:val="left"/>
              <w:rPr>
                <w:sz w:val="21"/>
                <w:szCs w:val="21"/>
              </w:rPr>
            </w:pPr>
            <w:r>
              <w:rPr>
                <w:sz w:val="21"/>
                <w:szCs w:val="21"/>
              </w:rPr>
              <w:t>组长</w:t>
            </w:r>
          </w:p>
        </w:tc>
        <w:tc>
          <w:tcPr>
            <w:tcW w:w="850" w:type="dxa"/>
            <w:gridSpan w:val="2"/>
            <w:vAlign w:val="center"/>
          </w:tcPr>
          <w:p w14:paraId="3D0F4807">
            <w:pPr>
              <w:tabs>
                <w:tab w:val="left" w:pos="300"/>
              </w:tabs>
              <w:jc w:val="center"/>
              <w:rPr>
                <w:sz w:val="21"/>
                <w:szCs w:val="21"/>
              </w:rPr>
            </w:pPr>
            <w:r>
              <w:rPr>
                <w:sz w:val="21"/>
                <w:szCs w:val="21"/>
              </w:rPr>
              <w:t>朱晓丽</w:t>
            </w:r>
          </w:p>
        </w:tc>
        <w:tc>
          <w:tcPr>
            <w:tcW w:w="850" w:type="dxa"/>
            <w:vAlign w:val="center"/>
          </w:tcPr>
          <w:p w14:paraId="1ECF445E">
            <w:pPr>
              <w:jc w:val="center"/>
              <w:rPr>
                <w:sz w:val="21"/>
                <w:szCs w:val="21"/>
              </w:rPr>
            </w:pPr>
            <w:r>
              <w:rPr>
                <w:sz w:val="21"/>
                <w:szCs w:val="21"/>
              </w:rPr>
              <w:t>女</w:t>
            </w:r>
          </w:p>
        </w:tc>
        <w:tc>
          <w:tcPr>
            <w:tcW w:w="2691" w:type="dxa"/>
            <w:gridSpan w:val="4"/>
            <w:vAlign w:val="center"/>
          </w:tcPr>
          <w:p w14:paraId="4FD41EA4">
            <w:pPr>
              <w:ind w:left="117"/>
              <w:jc w:val="center"/>
              <w:rPr>
                <w:sz w:val="21"/>
                <w:szCs w:val="21"/>
              </w:rPr>
            </w:pPr>
            <w:r>
              <w:rPr>
                <w:sz w:val="21"/>
                <w:szCs w:val="21"/>
              </w:rPr>
              <w:t>2024-N1QMS-4205805</w:t>
            </w:r>
          </w:p>
          <w:p w14:paraId="0C84DDF5">
            <w:pPr>
              <w:ind w:left="117"/>
              <w:jc w:val="center"/>
              <w:rPr>
                <w:sz w:val="21"/>
                <w:szCs w:val="21"/>
              </w:rPr>
            </w:pPr>
            <w:r>
              <w:rPr>
                <w:sz w:val="21"/>
                <w:szCs w:val="21"/>
              </w:rPr>
              <w:t>2024-N1EMS-4205805</w:t>
            </w:r>
          </w:p>
          <w:p w14:paraId="09F57A33">
            <w:pPr>
              <w:ind w:left="117"/>
              <w:jc w:val="center"/>
              <w:rPr>
                <w:sz w:val="21"/>
                <w:szCs w:val="21"/>
              </w:rPr>
            </w:pPr>
            <w:r>
              <w:rPr>
                <w:sz w:val="21"/>
                <w:szCs w:val="21"/>
              </w:rPr>
              <w:t>2022-N1OHSMS-1205805</w:t>
            </w:r>
          </w:p>
        </w:tc>
        <w:tc>
          <w:tcPr>
            <w:tcW w:w="3692" w:type="dxa"/>
            <w:gridSpan w:val="9"/>
            <w:vAlign w:val="center"/>
          </w:tcPr>
          <w:p w14:paraId="3744390F">
            <w:pPr>
              <w:jc w:val="center"/>
              <w:rPr>
                <w:sz w:val="21"/>
                <w:szCs w:val="21"/>
              </w:rPr>
            </w:pPr>
            <w:r>
              <w:rPr>
                <w:sz w:val="21"/>
                <w:szCs w:val="21"/>
              </w:rPr>
              <w:t>Q:17.10.02,18.08.00,19.16.00,</w:t>
            </w:r>
          </w:p>
          <w:p w14:paraId="1BB8C414">
            <w:pPr>
              <w:jc w:val="center"/>
              <w:rPr>
                <w:sz w:val="21"/>
                <w:szCs w:val="21"/>
              </w:rPr>
            </w:pPr>
            <w:r>
              <w:rPr>
                <w:sz w:val="21"/>
                <w:szCs w:val="21"/>
              </w:rPr>
              <w:t>29.10.07,33.02.02,34.01.02</w:t>
            </w:r>
          </w:p>
          <w:p w14:paraId="536A197E">
            <w:pPr>
              <w:jc w:val="center"/>
              <w:rPr>
                <w:sz w:val="21"/>
                <w:szCs w:val="21"/>
              </w:rPr>
            </w:pPr>
            <w:r>
              <w:rPr>
                <w:sz w:val="21"/>
                <w:szCs w:val="21"/>
              </w:rPr>
              <w:t>E:17.10.02,18.08.00,19.16.00,</w:t>
            </w:r>
          </w:p>
          <w:p w14:paraId="37B758C7">
            <w:pPr>
              <w:jc w:val="center"/>
              <w:rPr>
                <w:sz w:val="21"/>
                <w:szCs w:val="21"/>
              </w:rPr>
            </w:pPr>
            <w:r>
              <w:rPr>
                <w:sz w:val="21"/>
                <w:szCs w:val="21"/>
              </w:rPr>
              <w:t>29.10.07,33.02.02,34.01.02</w:t>
            </w:r>
          </w:p>
          <w:p w14:paraId="0A5A4128">
            <w:pPr>
              <w:jc w:val="center"/>
              <w:rPr>
                <w:sz w:val="21"/>
                <w:szCs w:val="21"/>
              </w:rPr>
            </w:pPr>
            <w:r>
              <w:rPr>
                <w:sz w:val="21"/>
                <w:szCs w:val="21"/>
              </w:rPr>
              <w:t>O:17.10.02,18.08.00,19.16.00,</w:t>
            </w:r>
          </w:p>
          <w:p w14:paraId="117A057C">
            <w:pPr>
              <w:jc w:val="center"/>
              <w:rPr>
                <w:sz w:val="21"/>
                <w:szCs w:val="21"/>
              </w:rPr>
            </w:pPr>
            <w:r>
              <w:rPr>
                <w:sz w:val="21"/>
                <w:szCs w:val="21"/>
              </w:rPr>
              <w:t>29.10.07,33.02.02,34.01.02</w:t>
            </w:r>
          </w:p>
        </w:tc>
        <w:tc>
          <w:tcPr>
            <w:tcW w:w="1560" w:type="dxa"/>
            <w:gridSpan w:val="2"/>
            <w:vAlign w:val="center"/>
          </w:tcPr>
          <w:p w14:paraId="7605F14D">
            <w:pPr>
              <w:jc w:val="center"/>
              <w:rPr>
                <w:sz w:val="21"/>
                <w:szCs w:val="21"/>
              </w:rPr>
            </w:pPr>
            <w:r>
              <w:rPr>
                <w:sz w:val="21"/>
                <w:szCs w:val="21"/>
              </w:rPr>
              <w:t>15011335853</w:t>
            </w:r>
          </w:p>
        </w:tc>
      </w:tr>
      <w:tr w14:paraId="6C1E8E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AFFBA5">
            <w:pPr>
              <w:jc w:val="left"/>
              <w:rPr>
                <w:sz w:val="21"/>
                <w:szCs w:val="21"/>
              </w:rPr>
            </w:pPr>
          </w:p>
        </w:tc>
        <w:tc>
          <w:tcPr>
            <w:tcW w:w="885" w:type="dxa"/>
            <w:vAlign w:val="center"/>
          </w:tcPr>
          <w:p w14:paraId="51E06D32">
            <w:pPr>
              <w:jc w:val="left"/>
              <w:rPr>
                <w:sz w:val="21"/>
                <w:szCs w:val="21"/>
              </w:rPr>
            </w:pPr>
            <w:r>
              <w:rPr>
                <w:sz w:val="21"/>
                <w:szCs w:val="21"/>
              </w:rPr>
              <w:t>组员</w:t>
            </w:r>
          </w:p>
        </w:tc>
        <w:tc>
          <w:tcPr>
            <w:tcW w:w="850" w:type="dxa"/>
            <w:gridSpan w:val="2"/>
            <w:vAlign w:val="center"/>
          </w:tcPr>
          <w:p w14:paraId="6043B9C6">
            <w:pPr>
              <w:tabs>
                <w:tab w:val="left" w:pos="300"/>
              </w:tabs>
              <w:jc w:val="center"/>
              <w:rPr>
                <w:sz w:val="21"/>
                <w:szCs w:val="21"/>
              </w:rPr>
            </w:pPr>
            <w:r>
              <w:rPr>
                <w:sz w:val="21"/>
                <w:szCs w:val="21"/>
              </w:rPr>
              <w:t>李明宇</w:t>
            </w:r>
          </w:p>
        </w:tc>
        <w:tc>
          <w:tcPr>
            <w:tcW w:w="850" w:type="dxa"/>
            <w:vAlign w:val="center"/>
          </w:tcPr>
          <w:p w14:paraId="1B7FBE31">
            <w:pPr>
              <w:jc w:val="center"/>
              <w:rPr>
                <w:sz w:val="21"/>
                <w:szCs w:val="21"/>
              </w:rPr>
            </w:pPr>
            <w:r>
              <w:rPr>
                <w:sz w:val="21"/>
                <w:szCs w:val="21"/>
              </w:rPr>
              <w:t>男</w:t>
            </w:r>
          </w:p>
        </w:tc>
        <w:tc>
          <w:tcPr>
            <w:tcW w:w="2691" w:type="dxa"/>
            <w:gridSpan w:val="4"/>
            <w:vAlign w:val="center"/>
          </w:tcPr>
          <w:p w14:paraId="3A8EC964">
            <w:pPr>
              <w:ind w:left="117"/>
              <w:jc w:val="center"/>
              <w:rPr>
                <w:sz w:val="21"/>
                <w:szCs w:val="21"/>
              </w:rPr>
            </w:pPr>
            <w:r>
              <w:rPr>
                <w:sz w:val="21"/>
                <w:szCs w:val="21"/>
              </w:rPr>
              <w:t>370502199509243211</w:t>
            </w:r>
          </w:p>
          <w:p w14:paraId="1B258ADC">
            <w:pPr>
              <w:ind w:left="117"/>
              <w:jc w:val="center"/>
              <w:rPr>
                <w:sz w:val="21"/>
                <w:szCs w:val="21"/>
              </w:rPr>
            </w:pPr>
            <w:r>
              <w:rPr>
                <w:sz w:val="21"/>
                <w:szCs w:val="21"/>
              </w:rPr>
              <w:t>370502199509243211</w:t>
            </w:r>
          </w:p>
          <w:p w14:paraId="74D7A045">
            <w:pPr>
              <w:ind w:left="117"/>
              <w:jc w:val="center"/>
              <w:rPr>
                <w:sz w:val="21"/>
                <w:szCs w:val="21"/>
              </w:rPr>
            </w:pPr>
            <w:r>
              <w:rPr>
                <w:sz w:val="21"/>
                <w:szCs w:val="21"/>
              </w:rPr>
              <w:t>370502199509243211</w:t>
            </w:r>
          </w:p>
          <w:p w14:paraId="41F43E54">
            <w:pPr>
              <w:ind w:left="117"/>
              <w:jc w:val="center"/>
              <w:rPr>
                <w:sz w:val="21"/>
                <w:szCs w:val="21"/>
              </w:rPr>
            </w:pPr>
            <w:r>
              <w:rPr>
                <w:sz w:val="21"/>
                <w:szCs w:val="21"/>
              </w:rPr>
              <w:t>山东亚诚石油技术有限公司</w:t>
            </w:r>
          </w:p>
        </w:tc>
        <w:tc>
          <w:tcPr>
            <w:tcW w:w="3692" w:type="dxa"/>
            <w:gridSpan w:val="9"/>
            <w:vAlign w:val="center"/>
          </w:tcPr>
          <w:p w14:paraId="110CBD99">
            <w:pPr>
              <w:jc w:val="center"/>
              <w:rPr>
                <w:sz w:val="21"/>
                <w:szCs w:val="21"/>
              </w:rPr>
            </w:pPr>
            <w:r>
              <w:rPr>
                <w:sz w:val="21"/>
                <w:szCs w:val="21"/>
              </w:rPr>
              <w:t>Q:35.16.02</w:t>
            </w:r>
          </w:p>
          <w:p w14:paraId="1208952F">
            <w:pPr>
              <w:jc w:val="center"/>
              <w:rPr>
                <w:sz w:val="21"/>
                <w:szCs w:val="21"/>
              </w:rPr>
            </w:pPr>
            <w:r>
              <w:rPr>
                <w:sz w:val="21"/>
                <w:szCs w:val="21"/>
              </w:rPr>
              <w:t>E:35.16.02</w:t>
            </w:r>
          </w:p>
          <w:p w14:paraId="724D0C6D">
            <w:pPr>
              <w:jc w:val="center"/>
              <w:rPr>
                <w:sz w:val="21"/>
                <w:szCs w:val="21"/>
              </w:rPr>
            </w:pPr>
            <w:r>
              <w:rPr>
                <w:sz w:val="21"/>
                <w:szCs w:val="21"/>
              </w:rPr>
              <w:t>O:35.16.02</w:t>
            </w:r>
          </w:p>
        </w:tc>
        <w:tc>
          <w:tcPr>
            <w:tcW w:w="1560" w:type="dxa"/>
            <w:gridSpan w:val="2"/>
            <w:vAlign w:val="center"/>
          </w:tcPr>
          <w:p w14:paraId="161FBDEC">
            <w:pPr>
              <w:jc w:val="center"/>
              <w:rPr>
                <w:sz w:val="21"/>
                <w:szCs w:val="21"/>
              </w:rPr>
            </w:pPr>
            <w:r>
              <w:rPr>
                <w:sz w:val="21"/>
                <w:szCs w:val="21"/>
              </w:rPr>
              <w:t>13371530924</w:t>
            </w:r>
          </w:p>
        </w:tc>
      </w:tr>
      <w:tr w14:paraId="4D443E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55D7E1">
            <w:pPr>
              <w:jc w:val="left"/>
              <w:rPr>
                <w:sz w:val="21"/>
                <w:szCs w:val="21"/>
              </w:rPr>
            </w:pPr>
          </w:p>
        </w:tc>
        <w:tc>
          <w:tcPr>
            <w:tcW w:w="885" w:type="dxa"/>
            <w:vAlign w:val="center"/>
          </w:tcPr>
          <w:p w14:paraId="105D608A">
            <w:pPr>
              <w:jc w:val="left"/>
              <w:rPr>
                <w:sz w:val="21"/>
                <w:szCs w:val="21"/>
              </w:rPr>
            </w:pPr>
            <w:r>
              <w:rPr>
                <w:sz w:val="21"/>
                <w:szCs w:val="21"/>
              </w:rPr>
              <w:t>组员</w:t>
            </w:r>
          </w:p>
        </w:tc>
        <w:tc>
          <w:tcPr>
            <w:tcW w:w="850" w:type="dxa"/>
            <w:gridSpan w:val="2"/>
            <w:vAlign w:val="center"/>
          </w:tcPr>
          <w:p w14:paraId="56B6B392">
            <w:pPr>
              <w:tabs>
                <w:tab w:val="left" w:pos="300"/>
              </w:tabs>
              <w:jc w:val="center"/>
              <w:rPr>
                <w:sz w:val="21"/>
                <w:szCs w:val="21"/>
              </w:rPr>
            </w:pPr>
            <w:r>
              <w:rPr>
                <w:sz w:val="21"/>
                <w:szCs w:val="21"/>
              </w:rPr>
              <w:t>赵庶娴</w:t>
            </w:r>
          </w:p>
        </w:tc>
        <w:tc>
          <w:tcPr>
            <w:tcW w:w="850" w:type="dxa"/>
            <w:vAlign w:val="center"/>
          </w:tcPr>
          <w:p w14:paraId="10DBDB5F">
            <w:pPr>
              <w:jc w:val="center"/>
              <w:rPr>
                <w:sz w:val="21"/>
                <w:szCs w:val="21"/>
              </w:rPr>
            </w:pPr>
            <w:r>
              <w:rPr>
                <w:sz w:val="21"/>
                <w:szCs w:val="21"/>
              </w:rPr>
              <w:t>女</w:t>
            </w:r>
          </w:p>
        </w:tc>
        <w:tc>
          <w:tcPr>
            <w:tcW w:w="2691" w:type="dxa"/>
            <w:gridSpan w:val="4"/>
            <w:vAlign w:val="center"/>
          </w:tcPr>
          <w:p w14:paraId="194EDBB5">
            <w:pPr>
              <w:ind w:left="117"/>
              <w:jc w:val="center"/>
              <w:rPr>
                <w:sz w:val="21"/>
                <w:szCs w:val="21"/>
              </w:rPr>
            </w:pPr>
            <w:r>
              <w:rPr>
                <w:sz w:val="21"/>
                <w:szCs w:val="21"/>
              </w:rPr>
              <w:t>2023-N1QMS-1284207</w:t>
            </w:r>
          </w:p>
          <w:p w14:paraId="0415DA64">
            <w:pPr>
              <w:ind w:left="117"/>
              <w:jc w:val="center"/>
              <w:rPr>
                <w:sz w:val="21"/>
                <w:szCs w:val="21"/>
              </w:rPr>
            </w:pPr>
            <w:r>
              <w:rPr>
                <w:sz w:val="21"/>
                <w:szCs w:val="21"/>
              </w:rPr>
              <w:t>2023-N1EMS-1284207</w:t>
            </w:r>
          </w:p>
          <w:p w14:paraId="5822970D">
            <w:pPr>
              <w:ind w:left="117"/>
              <w:jc w:val="center"/>
              <w:rPr>
                <w:sz w:val="21"/>
                <w:szCs w:val="21"/>
              </w:rPr>
            </w:pPr>
            <w:r>
              <w:rPr>
                <w:sz w:val="21"/>
                <w:szCs w:val="21"/>
              </w:rPr>
              <w:t>2023-N1OHSMS-1284207</w:t>
            </w:r>
          </w:p>
        </w:tc>
        <w:tc>
          <w:tcPr>
            <w:tcW w:w="3692" w:type="dxa"/>
            <w:gridSpan w:val="9"/>
            <w:vAlign w:val="center"/>
          </w:tcPr>
          <w:p w14:paraId="70A9C2C3">
            <w:pPr>
              <w:jc w:val="center"/>
              <w:rPr>
                <w:sz w:val="21"/>
                <w:szCs w:val="21"/>
              </w:rPr>
            </w:pPr>
            <w:r>
              <w:rPr>
                <w:sz w:val="21"/>
                <w:szCs w:val="21"/>
              </w:rPr>
              <w:t>Q:17.10.02,18.08.00,19.15.00,19.16.00</w:t>
            </w:r>
          </w:p>
          <w:p w14:paraId="7D709C41">
            <w:pPr>
              <w:jc w:val="center"/>
              <w:rPr>
                <w:sz w:val="21"/>
                <w:szCs w:val="21"/>
              </w:rPr>
            </w:pPr>
            <w:r>
              <w:rPr>
                <w:sz w:val="21"/>
                <w:szCs w:val="21"/>
              </w:rPr>
              <w:t>E:17.10.02,18.08.00,19.15.00,19.16.00</w:t>
            </w:r>
          </w:p>
          <w:p w14:paraId="36368536">
            <w:pPr>
              <w:jc w:val="center"/>
              <w:rPr>
                <w:sz w:val="21"/>
                <w:szCs w:val="21"/>
              </w:rPr>
            </w:pPr>
            <w:r>
              <w:rPr>
                <w:sz w:val="21"/>
                <w:szCs w:val="21"/>
              </w:rPr>
              <w:t>O:17.10.02,18.08.00,19.15.00,19.16.00</w:t>
            </w:r>
          </w:p>
        </w:tc>
        <w:tc>
          <w:tcPr>
            <w:tcW w:w="1560" w:type="dxa"/>
            <w:gridSpan w:val="2"/>
            <w:vAlign w:val="center"/>
          </w:tcPr>
          <w:p w14:paraId="2A2782D3">
            <w:pPr>
              <w:jc w:val="center"/>
              <w:rPr>
                <w:sz w:val="21"/>
                <w:szCs w:val="21"/>
              </w:rPr>
            </w:pPr>
            <w:r>
              <w:rPr>
                <w:sz w:val="21"/>
                <w:szCs w:val="21"/>
              </w:rPr>
              <w:t>18053681185</w:t>
            </w:r>
          </w:p>
        </w:tc>
      </w:tr>
      <w:tr w14:paraId="31CDA8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C2D151">
            <w:pPr>
              <w:jc w:val="left"/>
              <w:rPr>
                <w:sz w:val="21"/>
                <w:szCs w:val="21"/>
              </w:rPr>
            </w:pPr>
          </w:p>
        </w:tc>
        <w:tc>
          <w:tcPr>
            <w:tcW w:w="885" w:type="dxa"/>
            <w:vAlign w:val="center"/>
          </w:tcPr>
          <w:p w14:paraId="7FE05AC6">
            <w:pPr>
              <w:jc w:val="left"/>
              <w:rPr>
                <w:sz w:val="21"/>
                <w:szCs w:val="21"/>
              </w:rPr>
            </w:pPr>
            <w:r>
              <w:rPr>
                <w:sz w:val="21"/>
                <w:szCs w:val="21"/>
              </w:rPr>
              <w:t>组员</w:t>
            </w:r>
          </w:p>
        </w:tc>
        <w:tc>
          <w:tcPr>
            <w:tcW w:w="850" w:type="dxa"/>
            <w:gridSpan w:val="2"/>
            <w:vAlign w:val="center"/>
          </w:tcPr>
          <w:p w14:paraId="50F99E4F">
            <w:pPr>
              <w:tabs>
                <w:tab w:val="left" w:pos="300"/>
              </w:tabs>
              <w:jc w:val="center"/>
              <w:rPr>
                <w:sz w:val="21"/>
                <w:szCs w:val="21"/>
              </w:rPr>
            </w:pPr>
            <w:r>
              <w:rPr>
                <w:sz w:val="21"/>
                <w:szCs w:val="21"/>
              </w:rPr>
              <w:t>李玉卿</w:t>
            </w:r>
          </w:p>
        </w:tc>
        <w:tc>
          <w:tcPr>
            <w:tcW w:w="850" w:type="dxa"/>
            <w:vAlign w:val="center"/>
          </w:tcPr>
          <w:p w14:paraId="3560C0D1">
            <w:pPr>
              <w:jc w:val="center"/>
              <w:rPr>
                <w:sz w:val="21"/>
                <w:szCs w:val="21"/>
              </w:rPr>
            </w:pPr>
            <w:r>
              <w:rPr>
                <w:sz w:val="21"/>
                <w:szCs w:val="21"/>
              </w:rPr>
              <w:t>女</w:t>
            </w:r>
          </w:p>
        </w:tc>
        <w:tc>
          <w:tcPr>
            <w:tcW w:w="2691" w:type="dxa"/>
            <w:gridSpan w:val="4"/>
            <w:vAlign w:val="center"/>
          </w:tcPr>
          <w:p w14:paraId="3C57EAB0">
            <w:pPr>
              <w:ind w:left="117"/>
              <w:jc w:val="center"/>
              <w:rPr>
                <w:sz w:val="21"/>
                <w:szCs w:val="21"/>
              </w:rPr>
            </w:pPr>
            <w:r>
              <w:rPr>
                <w:sz w:val="21"/>
                <w:szCs w:val="21"/>
              </w:rPr>
              <w:t>2025-N1QMS-1310036</w:t>
            </w:r>
          </w:p>
          <w:p w14:paraId="2A3615E3">
            <w:pPr>
              <w:ind w:left="117"/>
              <w:jc w:val="center"/>
              <w:rPr>
                <w:sz w:val="21"/>
                <w:szCs w:val="21"/>
              </w:rPr>
            </w:pPr>
            <w:r>
              <w:rPr>
                <w:sz w:val="21"/>
                <w:szCs w:val="21"/>
              </w:rPr>
              <w:t>2025-N1EMS-1310036</w:t>
            </w:r>
          </w:p>
          <w:p w14:paraId="6FE06537">
            <w:pPr>
              <w:ind w:left="117"/>
              <w:jc w:val="center"/>
              <w:rPr>
                <w:sz w:val="21"/>
                <w:szCs w:val="21"/>
              </w:rPr>
            </w:pPr>
            <w:r>
              <w:rPr>
                <w:sz w:val="21"/>
                <w:szCs w:val="21"/>
              </w:rPr>
              <w:t>2025-N1OHSMS-1310036</w:t>
            </w:r>
          </w:p>
        </w:tc>
        <w:tc>
          <w:tcPr>
            <w:tcW w:w="3692" w:type="dxa"/>
            <w:gridSpan w:val="9"/>
            <w:vAlign w:val="center"/>
          </w:tcPr>
          <w:p w14:paraId="5DF13DAA">
            <w:pPr>
              <w:jc w:val="center"/>
              <w:rPr>
                <w:sz w:val="21"/>
                <w:szCs w:val="21"/>
              </w:rPr>
            </w:pPr>
            <w:r>
              <w:rPr>
                <w:sz w:val="21"/>
                <w:szCs w:val="21"/>
              </w:rPr>
              <w:t>E:29.10.07,33.02.02,34.01.02</w:t>
            </w:r>
          </w:p>
          <w:p w14:paraId="55522064">
            <w:pPr>
              <w:jc w:val="center"/>
              <w:rPr>
                <w:sz w:val="21"/>
                <w:szCs w:val="21"/>
              </w:rPr>
            </w:pPr>
            <w:r>
              <w:rPr>
                <w:sz w:val="21"/>
                <w:szCs w:val="21"/>
              </w:rPr>
              <w:t>O:29.10.07,33.02.02,34.01.02,35.16.02</w:t>
            </w:r>
          </w:p>
        </w:tc>
        <w:tc>
          <w:tcPr>
            <w:tcW w:w="1560" w:type="dxa"/>
            <w:gridSpan w:val="2"/>
            <w:vAlign w:val="center"/>
          </w:tcPr>
          <w:p w14:paraId="4CDBFBC9">
            <w:pPr>
              <w:jc w:val="center"/>
              <w:rPr>
                <w:sz w:val="21"/>
                <w:szCs w:val="21"/>
              </w:rPr>
            </w:pPr>
            <w:r>
              <w:rPr>
                <w:sz w:val="21"/>
                <w:szCs w:val="21"/>
              </w:rPr>
              <w:t>13784982193</w:t>
            </w:r>
          </w:p>
        </w:tc>
      </w:tr>
      <w:tr w14:paraId="753AE8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24B0F17">
            <w:pPr>
              <w:jc w:val="left"/>
              <w:rPr>
                <w:sz w:val="21"/>
                <w:szCs w:val="21"/>
              </w:rPr>
            </w:pPr>
          </w:p>
        </w:tc>
        <w:tc>
          <w:tcPr>
            <w:tcW w:w="885" w:type="dxa"/>
            <w:vAlign w:val="center"/>
          </w:tcPr>
          <w:p w14:paraId="6A03DFF6">
            <w:pPr>
              <w:jc w:val="left"/>
              <w:rPr>
                <w:sz w:val="21"/>
                <w:szCs w:val="21"/>
              </w:rPr>
            </w:pPr>
            <w:r>
              <w:rPr>
                <w:sz w:val="21"/>
                <w:szCs w:val="21"/>
              </w:rPr>
              <w:t>组员</w:t>
            </w:r>
          </w:p>
        </w:tc>
        <w:tc>
          <w:tcPr>
            <w:tcW w:w="850" w:type="dxa"/>
            <w:gridSpan w:val="2"/>
            <w:vAlign w:val="center"/>
          </w:tcPr>
          <w:p w14:paraId="7A0BC6C5">
            <w:pPr>
              <w:tabs>
                <w:tab w:val="left" w:pos="300"/>
              </w:tabs>
              <w:jc w:val="center"/>
              <w:rPr>
                <w:sz w:val="21"/>
                <w:szCs w:val="21"/>
              </w:rPr>
            </w:pPr>
            <w:r>
              <w:rPr>
                <w:sz w:val="21"/>
                <w:szCs w:val="21"/>
              </w:rPr>
              <w:t>王洪军</w:t>
            </w:r>
          </w:p>
        </w:tc>
        <w:tc>
          <w:tcPr>
            <w:tcW w:w="850" w:type="dxa"/>
            <w:vAlign w:val="center"/>
          </w:tcPr>
          <w:p w14:paraId="7B1BAA21">
            <w:pPr>
              <w:jc w:val="center"/>
              <w:rPr>
                <w:sz w:val="21"/>
                <w:szCs w:val="21"/>
              </w:rPr>
            </w:pPr>
            <w:r>
              <w:rPr>
                <w:sz w:val="21"/>
                <w:szCs w:val="21"/>
              </w:rPr>
              <w:t>男</w:t>
            </w:r>
          </w:p>
        </w:tc>
        <w:tc>
          <w:tcPr>
            <w:tcW w:w="2691" w:type="dxa"/>
            <w:gridSpan w:val="4"/>
            <w:vAlign w:val="center"/>
          </w:tcPr>
          <w:p w14:paraId="3A30B45C">
            <w:pPr>
              <w:ind w:left="117"/>
              <w:jc w:val="center"/>
              <w:rPr>
                <w:sz w:val="21"/>
                <w:szCs w:val="21"/>
              </w:rPr>
            </w:pPr>
            <w:r>
              <w:rPr>
                <w:sz w:val="21"/>
                <w:szCs w:val="21"/>
              </w:rPr>
              <w:t>2025-N0QMS-1422107</w:t>
            </w:r>
          </w:p>
          <w:p w14:paraId="22835A71">
            <w:pPr>
              <w:ind w:left="117"/>
              <w:jc w:val="center"/>
              <w:rPr>
                <w:sz w:val="21"/>
                <w:szCs w:val="21"/>
              </w:rPr>
            </w:pPr>
            <w:r>
              <w:rPr>
                <w:sz w:val="21"/>
                <w:szCs w:val="21"/>
              </w:rPr>
              <w:t>2025-N0EMS-1422107</w:t>
            </w:r>
          </w:p>
          <w:p w14:paraId="14DCDE78">
            <w:pPr>
              <w:ind w:left="117"/>
              <w:jc w:val="center"/>
              <w:rPr>
                <w:sz w:val="21"/>
                <w:szCs w:val="21"/>
              </w:rPr>
            </w:pPr>
            <w:r>
              <w:rPr>
                <w:sz w:val="21"/>
                <w:szCs w:val="21"/>
              </w:rPr>
              <w:t>2025-N0OHSMS-1422107</w:t>
            </w:r>
          </w:p>
        </w:tc>
        <w:tc>
          <w:tcPr>
            <w:tcW w:w="3692" w:type="dxa"/>
            <w:gridSpan w:val="9"/>
            <w:vAlign w:val="center"/>
          </w:tcPr>
          <w:p w14:paraId="2E0944C4">
            <w:pPr>
              <w:jc w:val="center"/>
              <w:rPr>
                <w:sz w:val="21"/>
                <w:szCs w:val="21"/>
              </w:rPr>
            </w:pPr>
          </w:p>
        </w:tc>
        <w:tc>
          <w:tcPr>
            <w:tcW w:w="1560" w:type="dxa"/>
            <w:gridSpan w:val="2"/>
            <w:vAlign w:val="center"/>
          </w:tcPr>
          <w:p w14:paraId="43C24AE4">
            <w:pPr>
              <w:jc w:val="center"/>
              <w:rPr>
                <w:sz w:val="21"/>
                <w:szCs w:val="21"/>
              </w:rPr>
            </w:pPr>
            <w:r>
              <w:rPr>
                <w:sz w:val="21"/>
                <w:szCs w:val="21"/>
              </w:rPr>
              <w:t>13455685069</w:t>
            </w:r>
          </w:p>
        </w:tc>
      </w:tr>
      <w:tr w14:paraId="2E40BA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1" w:type="dxa"/>
            <w:gridSpan w:val="9"/>
          </w:tcPr>
          <w:p w14:paraId="7529B219">
            <w:pPr>
              <w:rPr>
                <w:sz w:val="21"/>
                <w:szCs w:val="21"/>
              </w:rPr>
            </w:pPr>
            <w:r>
              <w:rPr>
                <w:rFonts w:hint="eastAsia"/>
                <w:sz w:val="21"/>
                <w:szCs w:val="21"/>
              </w:rPr>
              <w:t>审核部联系人：</w:t>
            </w:r>
          </w:p>
          <w:p w14:paraId="2B64585B">
            <w:pPr>
              <w:widowControl/>
              <w:jc w:val="left"/>
              <w:rPr>
                <w:sz w:val="21"/>
                <w:szCs w:val="21"/>
              </w:rPr>
            </w:pPr>
            <w:bookmarkStart w:id="26" w:name="审核派遣人"/>
            <w:r>
              <w:rPr>
                <w:sz w:val="21"/>
                <w:szCs w:val="21"/>
              </w:rPr>
              <w:t>李永忠</w:t>
            </w:r>
            <w:bookmarkEnd w:id="26"/>
          </w:p>
          <w:p w14:paraId="57789A4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55599E2">
            <w:pPr>
              <w:widowControl/>
              <w:ind w:firstLine="3360" w:firstLineChars="1600"/>
              <w:jc w:val="left"/>
              <w:rPr>
                <w:sz w:val="21"/>
                <w:szCs w:val="21"/>
              </w:rPr>
            </w:pPr>
          </w:p>
          <w:p w14:paraId="2D4C6A96">
            <w:pPr>
              <w:widowControl/>
              <w:ind w:firstLine="2100" w:firstLineChars="1000"/>
              <w:jc w:val="left"/>
              <w:rPr>
                <w:sz w:val="21"/>
                <w:szCs w:val="21"/>
              </w:rPr>
            </w:pPr>
            <w:bookmarkStart w:id="27" w:name="审批日期"/>
            <w:r>
              <w:rPr>
                <w:rFonts w:hint="eastAsia"/>
                <w:sz w:val="21"/>
                <w:szCs w:val="21"/>
              </w:rPr>
              <w:t>2025-04-25</w:t>
            </w:r>
            <w:bookmarkEnd w:id="27"/>
          </w:p>
        </w:tc>
        <w:tc>
          <w:tcPr>
            <w:tcW w:w="5252" w:type="dxa"/>
            <w:gridSpan w:val="11"/>
          </w:tcPr>
          <w:p w14:paraId="7839F95A">
            <w:pPr>
              <w:rPr>
                <w:sz w:val="21"/>
                <w:szCs w:val="21"/>
              </w:rPr>
            </w:pPr>
            <w:r>
              <w:rPr>
                <w:rFonts w:hint="eastAsia"/>
                <w:sz w:val="21"/>
                <w:szCs w:val="21"/>
              </w:rPr>
              <w:t>受审核方代表签字：</w:t>
            </w:r>
          </w:p>
          <w:p w14:paraId="159FDA83">
            <w:pPr>
              <w:rPr>
                <w:sz w:val="21"/>
                <w:szCs w:val="21"/>
              </w:rPr>
            </w:pPr>
          </w:p>
          <w:p w14:paraId="568DEB8F">
            <w:pPr>
              <w:rPr>
                <w:sz w:val="21"/>
                <w:szCs w:val="21"/>
              </w:rPr>
            </w:pPr>
          </w:p>
          <w:p w14:paraId="3DA736CE">
            <w:pPr>
              <w:ind w:firstLine="2100" w:firstLineChars="1000"/>
              <w:rPr>
                <w:sz w:val="21"/>
                <w:szCs w:val="21"/>
              </w:rPr>
            </w:pPr>
            <w:r>
              <w:rPr>
                <w:rFonts w:hint="eastAsia"/>
                <w:sz w:val="21"/>
                <w:szCs w:val="21"/>
              </w:rPr>
              <w:t>受审核方：（盖章）</w:t>
            </w:r>
          </w:p>
          <w:p w14:paraId="55E0E2F7">
            <w:pPr>
              <w:widowControl/>
              <w:ind w:firstLine="2310" w:firstLineChars="1100"/>
              <w:jc w:val="left"/>
              <w:rPr>
                <w:sz w:val="21"/>
                <w:szCs w:val="21"/>
              </w:rPr>
            </w:pPr>
            <w:r>
              <w:rPr>
                <w:rFonts w:hint="eastAsia"/>
                <w:sz w:val="21"/>
                <w:szCs w:val="21"/>
              </w:rPr>
              <w:t>年   月   日</w:t>
            </w:r>
          </w:p>
        </w:tc>
      </w:tr>
      <w:tr w14:paraId="011D56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2FB2D84">
            <w:pPr>
              <w:spacing w:line="240" w:lineRule="atLeast"/>
              <w:rPr>
                <w:rFonts w:ascii="宋体" w:hAnsi="宋体"/>
                <w:sz w:val="21"/>
                <w:szCs w:val="21"/>
              </w:rPr>
            </w:pPr>
            <w:r>
              <w:rPr>
                <w:rFonts w:hint="eastAsia" w:ascii="宋体" w:hAnsi="宋体"/>
                <w:sz w:val="21"/>
                <w:szCs w:val="21"/>
              </w:rPr>
              <w:t>备注：</w:t>
            </w:r>
          </w:p>
          <w:p w14:paraId="7B91ADF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D85A04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CFAE2F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844C20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20E479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475DF8B">
            <w:pPr>
              <w:spacing w:line="276" w:lineRule="auto"/>
              <w:jc w:val="center"/>
              <w:rPr>
                <w:b/>
                <w:bCs/>
                <w:color w:val="000099"/>
                <w:sz w:val="21"/>
                <w:szCs w:val="21"/>
              </w:rPr>
            </w:pPr>
          </w:p>
          <w:p w14:paraId="42DE1C52">
            <w:pPr>
              <w:spacing w:line="276" w:lineRule="auto"/>
              <w:jc w:val="center"/>
              <w:rPr>
                <w:b/>
                <w:bCs/>
                <w:color w:val="000099"/>
                <w:sz w:val="21"/>
                <w:szCs w:val="21"/>
              </w:rPr>
            </w:pPr>
            <w:r>
              <w:rPr>
                <w:rFonts w:hint="eastAsia"/>
                <w:b/>
                <w:bCs/>
                <w:color w:val="000099"/>
                <w:sz w:val="21"/>
                <w:szCs w:val="21"/>
              </w:rPr>
              <w:t>国标联合</w:t>
            </w:r>
          </w:p>
          <w:p w14:paraId="3E38509E">
            <w:pPr>
              <w:spacing w:line="276" w:lineRule="auto"/>
              <w:jc w:val="center"/>
              <w:rPr>
                <w:sz w:val="21"/>
                <w:szCs w:val="21"/>
              </w:rPr>
            </w:pPr>
            <w:r>
              <w:rPr>
                <w:rFonts w:hint="eastAsia"/>
                <w:b/>
                <w:bCs/>
                <w:color w:val="000099"/>
                <w:sz w:val="21"/>
                <w:szCs w:val="21"/>
              </w:rPr>
              <w:t>企业微信号</w:t>
            </w:r>
          </w:p>
        </w:tc>
      </w:tr>
      <w:tr w14:paraId="53339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C81B9CA">
            <w:pPr>
              <w:spacing w:line="240" w:lineRule="atLeast"/>
              <w:rPr>
                <w:rFonts w:ascii="宋体" w:hAnsi="宋体"/>
                <w:sz w:val="21"/>
                <w:szCs w:val="21"/>
              </w:rPr>
            </w:pPr>
          </w:p>
        </w:tc>
        <w:tc>
          <w:tcPr>
            <w:tcW w:w="1850" w:type="dxa"/>
            <w:gridSpan w:val="3"/>
          </w:tcPr>
          <w:p w14:paraId="554DEEB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9BE6EDE">
      <w:pPr>
        <w:pStyle w:val="2"/>
      </w:pPr>
    </w:p>
    <w:p w14:paraId="4DE833D6">
      <w:pPr>
        <w:pStyle w:val="2"/>
      </w:pPr>
    </w:p>
    <w:p w14:paraId="5B9E830A">
      <w:pPr>
        <w:pStyle w:val="2"/>
      </w:pPr>
    </w:p>
    <w:p w14:paraId="3FB4C544">
      <w:pPr>
        <w:pStyle w:val="2"/>
      </w:pPr>
    </w:p>
    <w:p w14:paraId="02356B55">
      <w:pPr>
        <w:pStyle w:val="2"/>
      </w:pPr>
    </w:p>
    <w:p w14:paraId="450187F3">
      <w:pPr>
        <w:pStyle w:val="2"/>
      </w:pPr>
    </w:p>
    <w:p w14:paraId="60BD22DE">
      <w:pPr>
        <w:pStyle w:val="2"/>
      </w:pPr>
    </w:p>
    <w:p w14:paraId="461B748D">
      <w:pPr>
        <w:pStyle w:val="2"/>
      </w:pPr>
    </w:p>
    <w:p w14:paraId="28EBB166">
      <w:pPr>
        <w:pStyle w:val="2"/>
      </w:pPr>
    </w:p>
    <w:p w14:paraId="6D8FB65D">
      <w:pPr>
        <w:pStyle w:val="2"/>
      </w:pPr>
    </w:p>
    <w:p w14:paraId="1D59C191">
      <w:pPr>
        <w:pStyle w:val="2"/>
      </w:pPr>
    </w:p>
    <w:p w14:paraId="3277FA71">
      <w:pPr>
        <w:pStyle w:val="2"/>
      </w:pPr>
    </w:p>
    <w:p w14:paraId="66EBA058">
      <w:pPr>
        <w:pStyle w:val="2"/>
      </w:pPr>
    </w:p>
    <w:p w14:paraId="33D5A5B4">
      <w:pPr>
        <w:pStyle w:val="2"/>
      </w:pPr>
    </w:p>
    <w:p w14:paraId="244D07CF">
      <w:pPr>
        <w:pStyle w:val="2"/>
      </w:pPr>
    </w:p>
    <w:p w14:paraId="1CDED3D6">
      <w:pPr>
        <w:pStyle w:val="2"/>
      </w:pPr>
    </w:p>
    <w:p w14:paraId="7403E1E6">
      <w:pPr>
        <w:pStyle w:val="2"/>
      </w:pPr>
    </w:p>
    <w:p w14:paraId="10AC3056">
      <w:pPr>
        <w:pStyle w:val="2"/>
      </w:pPr>
    </w:p>
    <w:p w14:paraId="6041CBC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7615D9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D549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18B35A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585F48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2D3550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995E2E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5EBE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83BB16">
            <w:pPr>
              <w:pStyle w:val="2"/>
              <w:rPr>
                <w:rFonts w:ascii="宋体" w:hAnsi="宋体"/>
                <w:sz w:val="21"/>
                <w:szCs w:val="21"/>
              </w:rPr>
            </w:pPr>
          </w:p>
        </w:tc>
        <w:tc>
          <w:tcPr>
            <w:tcW w:w="1275" w:type="dxa"/>
            <w:vAlign w:val="center"/>
          </w:tcPr>
          <w:p w14:paraId="6126CEFD">
            <w:pPr>
              <w:rPr>
                <w:rFonts w:ascii="宋体" w:hAnsi="宋体"/>
                <w:sz w:val="21"/>
                <w:szCs w:val="21"/>
              </w:rPr>
            </w:pPr>
          </w:p>
        </w:tc>
        <w:tc>
          <w:tcPr>
            <w:tcW w:w="1276" w:type="dxa"/>
            <w:vAlign w:val="center"/>
          </w:tcPr>
          <w:p w14:paraId="298FD60B">
            <w:pPr>
              <w:rPr>
                <w:rFonts w:ascii="宋体" w:hAnsi="宋体"/>
                <w:sz w:val="21"/>
                <w:szCs w:val="21"/>
              </w:rPr>
            </w:pPr>
          </w:p>
        </w:tc>
        <w:tc>
          <w:tcPr>
            <w:tcW w:w="6685" w:type="dxa"/>
            <w:gridSpan w:val="3"/>
            <w:vAlign w:val="center"/>
          </w:tcPr>
          <w:p w14:paraId="4C600B68">
            <w:pPr>
              <w:rPr>
                <w:rFonts w:ascii="宋体" w:hAnsi="宋体"/>
                <w:sz w:val="21"/>
                <w:szCs w:val="21"/>
              </w:rPr>
            </w:pPr>
          </w:p>
        </w:tc>
      </w:tr>
      <w:tr w14:paraId="07FFE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43F148">
            <w:pPr>
              <w:pStyle w:val="2"/>
              <w:rPr>
                <w:rFonts w:ascii="宋体" w:hAnsi="宋体"/>
                <w:sz w:val="21"/>
                <w:szCs w:val="21"/>
              </w:rPr>
            </w:pPr>
          </w:p>
        </w:tc>
        <w:tc>
          <w:tcPr>
            <w:tcW w:w="1275" w:type="dxa"/>
            <w:vAlign w:val="center"/>
          </w:tcPr>
          <w:p w14:paraId="0E23B460">
            <w:pPr>
              <w:rPr>
                <w:rFonts w:ascii="宋体" w:hAnsi="宋体"/>
                <w:sz w:val="21"/>
                <w:szCs w:val="21"/>
              </w:rPr>
            </w:pPr>
          </w:p>
        </w:tc>
        <w:tc>
          <w:tcPr>
            <w:tcW w:w="1276" w:type="dxa"/>
            <w:vAlign w:val="center"/>
          </w:tcPr>
          <w:p w14:paraId="1ABAEC5D">
            <w:pPr>
              <w:rPr>
                <w:rFonts w:ascii="宋体" w:hAnsi="宋体"/>
                <w:sz w:val="21"/>
                <w:szCs w:val="21"/>
              </w:rPr>
            </w:pPr>
          </w:p>
        </w:tc>
        <w:tc>
          <w:tcPr>
            <w:tcW w:w="6685" w:type="dxa"/>
            <w:gridSpan w:val="3"/>
            <w:vAlign w:val="center"/>
          </w:tcPr>
          <w:p w14:paraId="0AEB5ECE">
            <w:pPr>
              <w:rPr>
                <w:rFonts w:ascii="宋体" w:hAnsi="宋体"/>
                <w:sz w:val="21"/>
                <w:szCs w:val="21"/>
              </w:rPr>
            </w:pPr>
          </w:p>
        </w:tc>
      </w:tr>
      <w:tr w14:paraId="3884D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B13B65">
            <w:pPr>
              <w:pStyle w:val="2"/>
              <w:rPr>
                <w:rFonts w:ascii="宋体" w:hAnsi="宋体"/>
                <w:sz w:val="21"/>
                <w:szCs w:val="21"/>
              </w:rPr>
            </w:pPr>
          </w:p>
        </w:tc>
        <w:tc>
          <w:tcPr>
            <w:tcW w:w="1275" w:type="dxa"/>
            <w:vAlign w:val="center"/>
          </w:tcPr>
          <w:p w14:paraId="44D3A698">
            <w:pPr>
              <w:rPr>
                <w:rFonts w:ascii="宋体" w:hAnsi="宋体"/>
                <w:sz w:val="21"/>
                <w:szCs w:val="21"/>
              </w:rPr>
            </w:pPr>
          </w:p>
        </w:tc>
        <w:tc>
          <w:tcPr>
            <w:tcW w:w="1276" w:type="dxa"/>
            <w:vAlign w:val="center"/>
          </w:tcPr>
          <w:p w14:paraId="16530191">
            <w:pPr>
              <w:rPr>
                <w:rFonts w:ascii="宋体" w:hAnsi="宋体"/>
                <w:sz w:val="21"/>
                <w:szCs w:val="21"/>
              </w:rPr>
            </w:pPr>
          </w:p>
        </w:tc>
        <w:tc>
          <w:tcPr>
            <w:tcW w:w="6685" w:type="dxa"/>
            <w:gridSpan w:val="3"/>
            <w:vAlign w:val="center"/>
          </w:tcPr>
          <w:p w14:paraId="35C529E0">
            <w:pPr>
              <w:rPr>
                <w:rFonts w:ascii="宋体" w:hAnsi="宋体"/>
                <w:sz w:val="21"/>
                <w:szCs w:val="21"/>
              </w:rPr>
            </w:pPr>
          </w:p>
        </w:tc>
      </w:tr>
      <w:tr w14:paraId="0F4F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51CC37">
            <w:pPr>
              <w:pStyle w:val="2"/>
              <w:rPr>
                <w:rFonts w:ascii="宋体" w:hAnsi="宋体"/>
                <w:sz w:val="21"/>
                <w:szCs w:val="21"/>
              </w:rPr>
            </w:pPr>
          </w:p>
        </w:tc>
        <w:tc>
          <w:tcPr>
            <w:tcW w:w="1275" w:type="dxa"/>
            <w:vAlign w:val="center"/>
          </w:tcPr>
          <w:p w14:paraId="2558B4FB">
            <w:pPr>
              <w:rPr>
                <w:rFonts w:ascii="宋体" w:hAnsi="宋体"/>
                <w:sz w:val="21"/>
                <w:szCs w:val="21"/>
              </w:rPr>
            </w:pPr>
          </w:p>
        </w:tc>
        <w:tc>
          <w:tcPr>
            <w:tcW w:w="1276" w:type="dxa"/>
            <w:vAlign w:val="center"/>
          </w:tcPr>
          <w:p w14:paraId="63FCC9AC">
            <w:pPr>
              <w:rPr>
                <w:rFonts w:ascii="宋体" w:hAnsi="宋体"/>
                <w:sz w:val="21"/>
                <w:szCs w:val="21"/>
              </w:rPr>
            </w:pPr>
          </w:p>
        </w:tc>
        <w:tc>
          <w:tcPr>
            <w:tcW w:w="6685" w:type="dxa"/>
            <w:gridSpan w:val="3"/>
            <w:vAlign w:val="center"/>
          </w:tcPr>
          <w:p w14:paraId="6B9F5112">
            <w:pPr>
              <w:rPr>
                <w:rFonts w:ascii="宋体" w:hAnsi="宋体"/>
                <w:sz w:val="21"/>
                <w:szCs w:val="21"/>
              </w:rPr>
            </w:pPr>
          </w:p>
        </w:tc>
      </w:tr>
      <w:tr w14:paraId="7B67C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608739">
            <w:pPr>
              <w:pStyle w:val="2"/>
              <w:rPr>
                <w:rFonts w:ascii="宋体" w:hAnsi="宋体"/>
                <w:sz w:val="21"/>
                <w:szCs w:val="21"/>
              </w:rPr>
            </w:pPr>
          </w:p>
        </w:tc>
        <w:tc>
          <w:tcPr>
            <w:tcW w:w="1275" w:type="dxa"/>
            <w:vAlign w:val="center"/>
          </w:tcPr>
          <w:p w14:paraId="65B9AF9D">
            <w:pPr>
              <w:rPr>
                <w:rFonts w:ascii="宋体" w:hAnsi="宋体"/>
                <w:sz w:val="21"/>
                <w:szCs w:val="21"/>
              </w:rPr>
            </w:pPr>
          </w:p>
        </w:tc>
        <w:tc>
          <w:tcPr>
            <w:tcW w:w="1276" w:type="dxa"/>
            <w:vAlign w:val="center"/>
          </w:tcPr>
          <w:p w14:paraId="197B5650">
            <w:pPr>
              <w:rPr>
                <w:rFonts w:ascii="宋体" w:hAnsi="宋体"/>
                <w:sz w:val="21"/>
                <w:szCs w:val="21"/>
              </w:rPr>
            </w:pPr>
          </w:p>
        </w:tc>
        <w:tc>
          <w:tcPr>
            <w:tcW w:w="6685" w:type="dxa"/>
            <w:gridSpan w:val="3"/>
            <w:vAlign w:val="center"/>
          </w:tcPr>
          <w:p w14:paraId="43B8797A">
            <w:pPr>
              <w:rPr>
                <w:rFonts w:ascii="宋体" w:hAnsi="宋体"/>
                <w:sz w:val="21"/>
                <w:szCs w:val="21"/>
              </w:rPr>
            </w:pPr>
          </w:p>
        </w:tc>
      </w:tr>
      <w:tr w14:paraId="6B26A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E43D11">
            <w:pPr>
              <w:pStyle w:val="2"/>
              <w:rPr>
                <w:rFonts w:ascii="宋体" w:hAnsi="宋体"/>
                <w:sz w:val="21"/>
                <w:szCs w:val="21"/>
              </w:rPr>
            </w:pPr>
          </w:p>
        </w:tc>
        <w:tc>
          <w:tcPr>
            <w:tcW w:w="1275" w:type="dxa"/>
            <w:vAlign w:val="center"/>
          </w:tcPr>
          <w:p w14:paraId="3C8A0511">
            <w:pPr>
              <w:rPr>
                <w:rFonts w:ascii="宋体" w:hAnsi="宋体"/>
                <w:sz w:val="21"/>
                <w:szCs w:val="21"/>
              </w:rPr>
            </w:pPr>
          </w:p>
        </w:tc>
        <w:tc>
          <w:tcPr>
            <w:tcW w:w="1276" w:type="dxa"/>
            <w:vAlign w:val="center"/>
          </w:tcPr>
          <w:p w14:paraId="60A5A28B">
            <w:pPr>
              <w:rPr>
                <w:rFonts w:ascii="宋体" w:hAnsi="宋体"/>
                <w:sz w:val="21"/>
                <w:szCs w:val="21"/>
              </w:rPr>
            </w:pPr>
          </w:p>
        </w:tc>
        <w:tc>
          <w:tcPr>
            <w:tcW w:w="6685" w:type="dxa"/>
            <w:gridSpan w:val="3"/>
            <w:vAlign w:val="center"/>
          </w:tcPr>
          <w:p w14:paraId="446F85EE">
            <w:pPr>
              <w:rPr>
                <w:rFonts w:ascii="宋体" w:hAnsi="宋体"/>
                <w:sz w:val="21"/>
                <w:szCs w:val="21"/>
              </w:rPr>
            </w:pPr>
          </w:p>
        </w:tc>
      </w:tr>
      <w:tr w14:paraId="6C119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9E989D">
            <w:pPr>
              <w:pStyle w:val="2"/>
              <w:rPr>
                <w:rFonts w:ascii="宋体" w:hAnsi="宋体"/>
                <w:sz w:val="21"/>
                <w:szCs w:val="21"/>
              </w:rPr>
            </w:pPr>
          </w:p>
        </w:tc>
        <w:tc>
          <w:tcPr>
            <w:tcW w:w="1275" w:type="dxa"/>
            <w:vAlign w:val="center"/>
          </w:tcPr>
          <w:p w14:paraId="0A0DB6A7">
            <w:pPr>
              <w:rPr>
                <w:rFonts w:ascii="宋体" w:hAnsi="宋体"/>
                <w:sz w:val="21"/>
                <w:szCs w:val="21"/>
              </w:rPr>
            </w:pPr>
          </w:p>
        </w:tc>
        <w:tc>
          <w:tcPr>
            <w:tcW w:w="1276" w:type="dxa"/>
            <w:vAlign w:val="center"/>
          </w:tcPr>
          <w:p w14:paraId="2F3A7EF0">
            <w:pPr>
              <w:rPr>
                <w:rFonts w:ascii="宋体" w:hAnsi="宋体"/>
                <w:sz w:val="21"/>
                <w:szCs w:val="21"/>
              </w:rPr>
            </w:pPr>
          </w:p>
        </w:tc>
        <w:tc>
          <w:tcPr>
            <w:tcW w:w="6685" w:type="dxa"/>
            <w:gridSpan w:val="3"/>
            <w:vAlign w:val="center"/>
          </w:tcPr>
          <w:p w14:paraId="35133FD7">
            <w:pPr>
              <w:rPr>
                <w:rFonts w:ascii="宋体" w:hAnsi="宋体"/>
                <w:sz w:val="21"/>
                <w:szCs w:val="21"/>
              </w:rPr>
            </w:pPr>
          </w:p>
        </w:tc>
      </w:tr>
      <w:tr w14:paraId="4F610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66F360">
            <w:pPr>
              <w:pStyle w:val="2"/>
              <w:rPr>
                <w:rFonts w:ascii="宋体" w:hAnsi="宋体"/>
                <w:sz w:val="21"/>
                <w:szCs w:val="21"/>
              </w:rPr>
            </w:pPr>
          </w:p>
        </w:tc>
        <w:tc>
          <w:tcPr>
            <w:tcW w:w="1275" w:type="dxa"/>
            <w:vAlign w:val="center"/>
          </w:tcPr>
          <w:p w14:paraId="10386722">
            <w:pPr>
              <w:rPr>
                <w:rFonts w:ascii="宋体" w:hAnsi="宋体"/>
                <w:sz w:val="21"/>
                <w:szCs w:val="21"/>
              </w:rPr>
            </w:pPr>
          </w:p>
        </w:tc>
        <w:tc>
          <w:tcPr>
            <w:tcW w:w="1276" w:type="dxa"/>
            <w:vAlign w:val="center"/>
          </w:tcPr>
          <w:p w14:paraId="4449305B">
            <w:pPr>
              <w:rPr>
                <w:rFonts w:ascii="宋体" w:hAnsi="宋体"/>
                <w:sz w:val="21"/>
                <w:szCs w:val="21"/>
              </w:rPr>
            </w:pPr>
          </w:p>
        </w:tc>
        <w:tc>
          <w:tcPr>
            <w:tcW w:w="6685" w:type="dxa"/>
            <w:gridSpan w:val="3"/>
            <w:vAlign w:val="center"/>
          </w:tcPr>
          <w:p w14:paraId="6EB4C27E">
            <w:pPr>
              <w:rPr>
                <w:rFonts w:ascii="宋体" w:hAnsi="宋体"/>
                <w:sz w:val="21"/>
                <w:szCs w:val="21"/>
              </w:rPr>
            </w:pPr>
          </w:p>
        </w:tc>
      </w:tr>
      <w:tr w14:paraId="2B6F0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8A62E0">
            <w:pPr>
              <w:pStyle w:val="2"/>
              <w:rPr>
                <w:rFonts w:ascii="宋体" w:hAnsi="宋体"/>
                <w:sz w:val="21"/>
                <w:szCs w:val="21"/>
              </w:rPr>
            </w:pPr>
          </w:p>
        </w:tc>
        <w:tc>
          <w:tcPr>
            <w:tcW w:w="1275" w:type="dxa"/>
            <w:vAlign w:val="center"/>
          </w:tcPr>
          <w:p w14:paraId="69B36B9A">
            <w:pPr>
              <w:rPr>
                <w:rFonts w:ascii="宋体" w:hAnsi="宋体"/>
                <w:sz w:val="21"/>
                <w:szCs w:val="21"/>
              </w:rPr>
            </w:pPr>
          </w:p>
        </w:tc>
        <w:tc>
          <w:tcPr>
            <w:tcW w:w="1276" w:type="dxa"/>
            <w:vAlign w:val="center"/>
          </w:tcPr>
          <w:p w14:paraId="05C03402">
            <w:pPr>
              <w:rPr>
                <w:rFonts w:ascii="宋体" w:hAnsi="宋体"/>
                <w:sz w:val="21"/>
                <w:szCs w:val="21"/>
              </w:rPr>
            </w:pPr>
          </w:p>
        </w:tc>
        <w:tc>
          <w:tcPr>
            <w:tcW w:w="6685" w:type="dxa"/>
            <w:gridSpan w:val="3"/>
            <w:vAlign w:val="center"/>
          </w:tcPr>
          <w:p w14:paraId="75DA202D">
            <w:pPr>
              <w:rPr>
                <w:rFonts w:ascii="宋体" w:hAnsi="宋体"/>
                <w:sz w:val="21"/>
                <w:szCs w:val="21"/>
              </w:rPr>
            </w:pPr>
          </w:p>
        </w:tc>
      </w:tr>
      <w:tr w14:paraId="1AD76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453928">
            <w:pPr>
              <w:pStyle w:val="2"/>
              <w:rPr>
                <w:rFonts w:ascii="宋体" w:hAnsi="宋体"/>
                <w:sz w:val="21"/>
                <w:szCs w:val="21"/>
              </w:rPr>
            </w:pPr>
          </w:p>
        </w:tc>
        <w:tc>
          <w:tcPr>
            <w:tcW w:w="1275" w:type="dxa"/>
            <w:vAlign w:val="center"/>
          </w:tcPr>
          <w:p w14:paraId="71E2F85F">
            <w:pPr>
              <w:rPr>
                <w:rFonts w:ascii="宋体" w:hAnsi="宋体"/>
                <w:sz w:val="21"/>
                <w:szCs w:val="21"/>
              </w:rPr>
            </w:pPr>
          </w:p>
        </w:tc>
        <w:tc>
          <w:tcPr>
            <w:tcW w:w="1276" w:type="dxa"/>
            <w:vAlign w:val="center"/>
          </w:tcPr>
          <w:p w14:paraId="2ACF5898">
            <w:pPr>
              <w:rPr>
                <w:rFonts w:ascii="宋体" w:hAnsi="宋体"/>
                <w:sz w:val="21"/>
                <w:szCs w:val="21"/>
              </w:rPr>
            </w:pPr>
          </w:p>
        </w:tc>
        <w:tc>
          <w:tcPr>
            <w:tcW w:w="6685" w:type="dxa"/>
            <w:gridSpan w:val="3"/>
            <w:vAlign w:val="center"/>
          </w:tcPr>
          <w:p w14:paraId="7A5445E1">
            <w:pPr>
              <w:rPr>
                <w:rFonts w:ascii="宋体" w:hAnsi="宋体"/>
                <w:sz w:val="21"/>
                <w:szCs w:val="21"/>
              </w:rPr>
            </w:pPr>
          </w:p>
        </w:tc>
      </w:tr>
      <w:tr w14:paraId="30EE2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7BACC7">
            <w:pPr>
              <w:pStyle w:val="2"/>
              <w:rPr>
                <w:rFonts w:ascii="宋体" w:hAnsi="宋体"/>
                <w:sz w:val="21"/>
                <w:szCs w:val="21"/>
              </w:rPr>
            </w:pPr>
          </w:p>
        </w:tc>
        <w:tc>
          <w:tcPr>
            <w:tcW w:w="1275" w:type="dxa"/>
            <w:vAlign w:val="center"/>
          </w:tcPr>
          <w:p w14:paraId="5A77D1CB">
            <w:pPr>
              <w:rPr>
                <w:rFonts w:ascii="宋体" w:hAnsi="宋体"/>
                <w:sz w:val="21"/>
                <w:szCs w:val="21"/>
              </w:rPr>
            </w:pPr>
          </w:p>
        </w:tc>
        <w:tc>
          <w:tcPr>
            <w:tcW w:w="1276" w:type="dxa"/>
            <w:vAlign w:val="center"/>
          </w:tcPr>
          <w:p w14:paraId="489B8705">
            <w:pPr>
              <w:rPr>
                <w:rFonts w:ascii="宋体" w:hAnsi="宋体"/>
                <w:sz w:val="21"/>
                <w:szCs w:val="21"/>
              </w:rPr>
            </w:pPr>
          </w:p>
        </w:tc>
        <w:tc>
          <w:tcPr>
            <w:tcW w:w="6685" w:type="dxa"/>
            <w:gridSpan w:val="3"/>
            <w:vAlign w:val="center"/>
          </w:tcPr>
          <w:p w14:paraId="7555B2F8">
            <w:pPr>
              <w:rPr>
                <w:rFonts w:ascii="宋体" w:hAnsi="宋体"/>
                <w:sz w:val="21"/>
                <w:szCs w:val="21"/>
              </w:rPr>
            </w:pPr>
          </w:p>
        </w:tc>
      </w:tr>
      <w:tr w14:paraId="5E24E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F8B4CF">
            <w:pPr>
              <w:pStyle w:val="2"/>
              <w:rPr>
                <w:rFonts w:ascii="宋体" w:hAnsi="宋体"/>
                <w:sz w:val="21"/>
                <w:szCs w:val="21"/>
              </w:rPr>
            </w:pPr>
          </w:p>
        </w:tc>
        <w:tc>
          <w:tcPr>
            <w:tcW w:w="1275" w:type="dxa"/>
            <w:vAlign w:val="center"/>
          </w:tcPr>
          <w:p w14:paraId="50F4D82A">
            <w:pPr>
              <w:rPr>
                <w:rFonts w:ascii="宋体" w:hAnsi="宋体"/>
                <w:sz w:val="21"/>
                <w:szCs w:val="21"/>
              </w:rPr>
            </w:pPr>
          </w:p>
        </w:tc>
        <w:tc>
          <w:tcPr>
            <w:tcW w:w="1276" w:type="dxa"/>
            <w:vAlign w:val="center"/>
          </w:tcPr>
          <w:p w14:paraId="3706E089">
            <w:pPr>
              <w:rPr>
                <w:rFonts w:ascii="宋体" w:hAnsi="宋体"/>
                <w:sz w:val="21"/>
                <w:szCs w:val="21"/>
              </w:rPr>
            </w:pPr>
          </w:p>
        </w:tc>
        <w:tc>
          <w:tcPr>
            <w:tcW w:w="6685" w:type="dxa"/>
            <w:gridSpan w:val="3"/>
            <w:vAlign w:val="center"/>
          </w:tcPr>
          <w:p w14:paraId="667B734C">
            <w:pPr>
              <w:rPr>
                <w:rFonts w:ascii="宋体" w:hAnsi="宋体"/>
                <w:sz w:val="21"/>
                <w:szCs w:val="21"/>
              </w:rPr>
            </w:pPr>
          </w:p>
        </w:tc>
      </w:tr>
      <w:tr w14:paraId="0BD12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18FC75D">
            <w:pPr>
              <w:pStyle w:val="2"/>
              <w:rPr>
                <w:rFonts w:ascii="宋体" w:hAnsi="宋体"/>
                <w:sz w:val="21"/>
                <w:szCs w:val="21"/>
              </w:rPr>
            </w:pPr>
          </w:p>
        </w:tc>
        <w:tc>
          <w:tcPr>
            <w:tcW w:w="1275" w:type="dxa"/>
            <w:vAlign w:val="center"/>
          </w:tcPr>
          <w:p w14:paraId="127BEA8B">
            <w:pPr>
              <w:rPr>
                <w:rFonts w:ascii="宋体" w:hAnsi="宋体"/>
                <w:sz w:val="21"/>
                <w:szCs w:val="21"/>
              </w:rPr>
            </w:pPr>
          </w:p>
        </w:tc>
        <w:tc>
          <w:tcPr>
            <w:tcW w:w="1276" w:type="dxa"/>
            <w:vAlign w:val="center"/>
          </w:tcPr>
          <w:p w14:paraId="19310687">
            <w:pPr>
              <w:rPr>
                <w:rFonts w:ascii="宋体" w:hAnsi="宋体"/>
                <w:sz w:val="21"/>
                <w:szCs w:val="21"/>
              </w:rPr>
            </w:pPr>
          </w:p>
        </w:tc>
        <w:tc>
          <w:tcPr>
            <w:tcW w:w="6685" w:type="dxa"/>
            <w:gridSpan w:val="3"/>
            <w:vAlign w:val="center"/>
          </w:tcPr>
          <w:p w14:paraId="20B58402">
            <w:pPr>
              <w:rPr>
                <w:rFonts w:ascii="宋体" w:hAnsi="宋体"/>
                <w:sz w:val="21"/>
                <w:szCs w:val="21"/>
              </w:rPr>
            </w:pPr>
          </w:p>
        </w:tc>
      </w:tr>
      <w:tr w14:paraId="6E1FA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31B6A9">
            <w:pPr>
              <w:pStyle w:val="2"/>
              <w:rPr>
                <w:rFonts w:ascii="宋体" w:hAnsi="宋体"/>
                <w:sz w:val="21"/>
                <w:szCs w:val="21"/>
              </w:rPr>
            </w:pPr>
          </w:p>
        </w:tc>
        <w:tc>
          <w:tcPr>
            <w:tcW w:w="1275" w:type="dxa"/>
            <w:vAlign w:val="center"/>
          </w:tcPr>
          <w:p w14:paraId="7C171157">
            <w:pPr>
              <w:rPr>
                <w:rFonts w:ascii="宋体" w:hAnsi="宋体"/>
                <w:sz w:val="21"/>
                <w:szCs w:val="21"/>
              </w:rPr>
            </w:pPr>
          </w:p>
        </w:tc>
        <w:tc>
          <w:tcPr>
            <w:tcW w:w="1276" w:type="dxa"/>
            <w:vAlign w:val="center"/>
          </w:tcPr>
          <w:p w14:paraId="1372E0A7">
            <w:pPr>
              <w:rPr>
                <w:rFonts w:ascii="宋体" w:hAnsi="宋体"/>
                <w:sz w:val="21"/>
                <w:szCs w:val="21"/>
              </w:rPr>
            </w:pPr>
          </w:p>
        </w:tc>
        <w:tc>
          <w:tcPr>
            <w:tcW w:w="6685" w:type="dxa"/>
            <w:gridSpan w:val="3"/>
            <w:vAlign w:val="center"/>
          </w:tcPr>
          <w:p w14:paraId="18814CA0">
            <w:pPr>
              <w:rPr>
                <w:rFonts w:ascii="宋体" w:hAnsi="宋体"/>
                <w:sz w:val="21"/>
                <w:szCs w:val="21"/>
              </w:rPr>
            </w:pPr>
          </w:p>
        </w:tc>
      </w:tr>
      <w:tr w14:paraId="6D94E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9EE8A9">
            <w:pPr>
              <w:pStyle w:val="2"/>
              <w:rPr>
                <w:rFonts w:ascii="宋体" w:hAnsi="宋体"/>
                <w:sz w:val="21"/>
                <w:szCs w:val="21"/>
              </w:rPr>
            </w:pPr>
          </w:p>
        </w:tc>
        <w:tc>
          <w:tcPr>
            <w:tcW w:w="1275" w:type="dxa"/>
            <w:vAlign w:val="center"/>
          </w:tcPr>
          <w:p w14:paraId="51C75879">
            <w:pPr>
              <w:rPr>
                <w:rFonts w:ascii="宋体" w:hAnsi="宋体"/>
                <w:sz w:val="21"/>
                <w:szCs w:val="21"/>
              </w:rPr>
            </w:pPr>
          </w:p>
        </w:tc>
        <w:tc>
          <w:tcPr>
            <w:tcW w:w="1276" w:type="dxa"/>
            <w:vAlign w:val="center"/>
          </w:tcPr>
          <w:p w14:paraId="049AE866">
            <w:pPr>
              <w:rPr>
                <w:rFonts w:ascii="宋体" w:hAnsi="宋体"/>
                <w:sz w:val="21"/>
                <w:szCs w:val="21"/>
              </w:rPr>
            </w:pPr>
          </w:p>
        </w:tc>
        <w:tc>
          <w:tcPr>
            <w:tcW w:w="6685" w:type="dxa"/>
            <w:gridSpan w:val="3"/>
            <w:vAlign w:val="center"/>
          </w:tcPr>
          <w:p w14:paraId="6F0BB85C">
            <w:pPr>
              <w:rPr>
                <w:rFonts w:ascii="宋体" w:hAnsi="宋体"/>
                <w:sz w:val="21"/>
                <w:szCs w:val="21"/>
              </w:rPr>
            </w:pPr>
          </w:p>
        </w:tc>
      </w:tr>
      <w:tr w14:paraId="20420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3A97F4">
            <w:pPr>
              <w:pStyle w:val="2"/>
              <w:rPr>
                <w:rFonts w:ascii="宋体" w:hAnsi="宋体"/>
                <w:sz w:val="21"/>
                <w:szCs w:val="21"/>
              </w:rPr>
            </w:pPr>
          </w:p>
        </w:tc>
        <w:tc>
          <w:tcPr>
            <w:tcW w:w="1275" w:type="dxa"/>
            <w:vAlign w:val="center"/>
          </w:tcPr>
          <w:p w14:paraId="6ECCD910">
            <w:pPr>
              <w:rPr>
                <w:rFonts w:ascii="宋体" w:hAnsi="宋体"/>
                <w:sz w:val="21"/>
                <w:szCs w:val="21"/>
              </w:rPr>
            </w:pPr>
          </w:p>
        </w:tc>
        <w:tc>
          <w:tcPr>
            <w:tcW w:w="1276" w:type="dxa"/>
            <w:vAlign w:val="center"/>
          </w:tcPr>
          <w:p w14:paraId="166E4F25">
            <w:pPr>
              <w:rPr>
                <w:rFonts w:ascii="宋体" w:hAnsi="宋体"/>
                <w:sz w:val="21"/>
                <w:szCs w:val="21"/>
              </w:rPr>
            </w:pPr>
          </w:p>
        </w:tc>
        <w:tc>
          <w:tcPr>
            <w:tcW w:w="6685" w:type="dxa"/>
            <w:gridSpan w:val="3"/>
            <w:vAlign w:val="center"/>
          </w:tcPr>
          <w:p w14:paraId="676DADEA">
            <w:pPr>
              <w:rPr>
                <w:rFonts w:ascii="宋体" w:hAnsi="宋体"/>
                <w:sz w:val="21"/>
                <w:szCs w:val="21"/>
              </w:rPr>
            </w:pPr>
          </w:p>
        </w:tc>
      </w:tr>
      <w:tr w14:paraId="1E8E2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197AFA">
            <w:pPr>
              <w:pStyle w:val="2"/>
              <w:rPr>
                <w:rFonts w:ascii="宋体" w:hAnsi="宋体"/>
                <w:sz w:val="21"/>
                <w:szCs w:val="21"/>
              </w:rPr>
            </w:pPr>
          </w:p>
        </w:tc>
        <w:tc>
          <w:tcPr>
            <w:tcW w:w="1275" w:type="dxa"/>
            <w:vAlign w:val="center"/>
          </w:tcPr>
          <w:p w14:paraId="25611F6D">
            <w:pPr>
              <w:rPr>
                <w:rFonts w:ascii="宋体" w:hAnsi="宋体"/>
                <w:sz w:val="21"/>
                <w:szCs w:val="21"/>
              </w:rPr>
            </w:pPr>
          </w:p>
        </w:tc>
        <w:tc>
          <w:tcPr>
            <w:tcW w:w="1276" w:type="dxa"/>
            <w:vAlign w:val="center"/>
          </w:tcPr>
          <w:p w14:paraId="7302E1EF">
            <w:pPr>
              <w:rPr>
                <w:rFonts w:ascii="宋体" w:hAnsi="宋体"/>
                <w:sz w:val="21"/>
                <w:szCs w:val="21"/>
              </w:rPr>
            </w:pPr>
          </w:p>
        </w:tc>
        <w:tc>
          <w:tcPr>
            <w:tcW w:w="6685" w:type="dxa"/>
            <w:gridSpan w:val="3"/>
            <w:vAlign w:val="center"/>
          </w:tcPr>
          <w:p w14:paraId="712B3736">
            <w:pPr>
              <w:rPr>
                <w:rFonts w:ascii="宋体" w:hAnsi="宋体"/>
                <w:sz w:val="21"/>
                <w:szCs w:val="21"/>
              </w:rPr>
            </w:pPr>
          </w:p>
        </w:tc>
      </w:tr>
      <w:tr w14:paraId="4D7D5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7C7A40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24EC435">
            <w:pPr>
              <w:ind w:firstLine="540" w:firstLineChars="300"/>
              <w:rPr>
                <w:rFonts w:ascii="宋体" w:hAnsi="宋体"/>
                <w:sz w:val="21"/>
                <w:szCs w:val="21"/>
              </w:rPr>
            </w:pPr>
            <w:r>
              <w:rPr>
                <w:rFonts w:hint="eastAsia" w:ascii="宋体" w:hAnsi="宋体"/>
                <w:sz w:val="18"/>
                <w:szCs w:val="18"/>
              </w:rPr>
              <w:t>每天中午12：00-12：30审核员午餐时间。</w:t>
            </w:r>
          </w:p>
        </w:tc>
      </w:tr>
      <w:tr w14:paraId="2677A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7952F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E131F25">
            <w:pPr>
              <w:rPr>
                <w:rFonts w:ascii="宋体" w:hAnsi="宋体"/>
                <w:sz w:val="21"/>
                <w:szCs w:val="21"/>
              </w:rPr>
            </w:pPr>
          </w:p>
        </w:tc>
        <w:tc>
          <w:tcPr>
            <w:tcW w:w="1548" w:type="dxa"/>
            <w:vAlign w:val="center"/>
          </w:tcPr>
          <w:p w14:paraId="02733821">
            <w:pPr>
              <w:jc w:val="center"/>
              <w:rPr>
                <w:rFonts w:ascii="宋体" w:hAnsi="宋体"/>
                <w:sz w:val="21"/>
                <w:szCs w:val="21"/>
              </w:rPr>
            </w:pPr>
            <w:r>
              <w:rPr>
                <w:rFonts w:hint="eastAsia" w:ascii="宋体" w:hAnsi="宋体"/>
                <w:sz w:val="21"/>
                <w:szCs w:val="21"/>
              </w:rPr>
              <w:t>编制日期：</w:t>
            </w:r>
          </w:p>
        </w:tc>
        <w:tc>
          <w:tcPr>
            <w:tcW w:w="3816" w:type="dxa"/>
            <w:vAlign w:val="center"/>
          </w:tcPr>
          <w:p w14:paraId="28B816EF">
            <w:pPr>
              <w:ind w:firstLine="840" w:firstLineChars="400"/>
              <w:rPr>
                <w:rFonts w:ascii="宋体" w:hAnsi="宋体"/>
                <w:sz w:val="21"/>
                <w:szCs w:val="21"/>
              </w:rPr>
            </w:pPr>
            <w:r>
              <w:rPr>
                <w:rFonts w:hint="eastAsia" w:ascii="宋体" w:hAnsi="宋体"/>
                <w:sz w:val="21"/>
                <w:szCs w:val="21"/>
              </w:rPr>
              <w:t>年 月日</w:t>
            </w:r>
          </w:p>
        </w:tc>
      </w:tr>
      <w:tr w14:paraId="70A7D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CE7F4A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E8D866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D7FA22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102BB8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8DABDA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DA1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1EFAA0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60E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CC6344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22F6F5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14D3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1449</Words>
  <Characters>2698</Characters>
  <Lines>11</Lines>
  <Paragraphs>3</Paragraphs>
  <TotalTime>1</TotalTime>
  <ScaleCrop>false</ScaleCrop>
  <LinksUpToDate>false</LinksUpToDate>
  <CharactersWithSpaces>2748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2025-04-25T12:46:00Z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