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陕西秦宇源建设工程有限公司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10431-2025-ECEO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2025年05月07日 下午至2025年05月10日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2025-05-06 8:30:00下午至2025-05-06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陕西秦宇源建设工程有限公司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