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20529-2025-QEO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湖北耐特重工有限公司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温红玲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91420000177612707Y</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湖北耐特重工有限公司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武汉市汉阳区琴断口街米粮山新村140号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武汉市汉阳区琴断口街米粮山新村140号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Q:服装制造、电子元器件制造</w:t>
            </w:r>
          </w:p>
          <w:p>
            <w:pPr>
              <w:snapToGrid w:val="0"/>
              <w:spacing w:line="0" w:lineRule="atLeast"/>
              <w:jc w:val="left"/>
              <w:rPr>
                <w:rFonts w:hint="eastAsia"/>
                <w:sz w:val="21"/>
                <w:szCs w:val="21"/>
                <w:lang w:val="en-GB"/>
              </w:rPr>
            </w:pPr>
            <w:r>
              <w:rPr>
                <w:rFonts w:hint="eastAsia"/>
                <w:sz w:val="21"/>
                <w:szCs w:val="21"/>
                <w:lang w:val="en-GB"/>
              </w:rPr>
              <w:t>E:服装制造、电子元器件制造所涉及场所的相关环境管理活动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O:服装制造、电子元器件制造所涉及场所的相关职业健康安全管理活动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湖北耐特重工有限公司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武汉市汉阳区琴断口街米粮山新村140号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武汉市汉阳区琴断口街米粮山新村140号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Q:服装制造、电子元器件制造</w:t>
            </w:r>
          </w:p>
          <w:p>
            <w:pPr>
              <w:snapToGrid w:val="0"/>
              <w:spacing w:line="0" w:lineRule="atLeast"/>
              <w:jc w:val="left"/>
              <w:rPr>
                <w:rFonts w:hint="eastAsia"/>
                <w:sz w:val="21"/>
                <w:szCs w:val="21"/>
                <w:lang w:val="en-GB"/>
              </w:rPr>
            </w:pPr>
            <w:r>
              <w:rPr>
                <w:rFonts w:hint="eastAsia"/>
                <w:sz w:val="21"/>
                <w:szCs w:val="21"/>
                <w:lang w:val="en-GB"/>
              </w:rPr>
              <w:t>E:服装制造、电子元器件制造所涉及场所的相关环境管理活动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O:服装制造、电子元器件制造所涉及场所的相关职业健康安全管理活动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8580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