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21936-2025-Q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350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绵阳捷顺电子科技有限公司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明利红、何丽</w:t>
            </w:r>
            <w:r>
              <w:rPr>
                <w:rFonts w:hint="eastAsia"/>
              </w:rPr>
              <w:t xml:space="preserve"> </w:t>
            </w:r>
            <w:r>
              <w:rPr>
                <w:rFonts w:hint="eastAsia"/>
              </w:rPr>
              <w:t>何丽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460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绵阳捷顺电子科技有限公司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2023-N1QMS-4093634</w:t>
            </w:r>
          </w:p>
        </w:tc>
        <w:tc>
          <w:tcPr>
            <w:tcW w:w="3145" w:type="dxa"/>
            <w:vAlign w:val="center"/>
          </w:tcPr>
          <w:p w:rsidR="00B416F3">
            <w:pPr>
              <w:spacing w:line="360" w:lineRule="exact"/>
              <w:jc w:val="center"/>
              <w:rPr>
                <w:szCs w:val="21"/>
              </w:rPr>
            </w:pPr>
            <w:r>
              <w:t>14.01.02,18.02.06,19.14.00,29.10.07,29.11.05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何丽</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510183198110213545</w:t>
            </w:r>
          </w:p>
        </w:tc>
        <w:tc>
          <w:tcPr>
            <w:tcW w:w="3145" w:type="dxa"/>
            <w:vAlign w:val="center"/>
          </w:tcPr>
          <w:p w:rsidR="00B416F3">
            <w:pPr>
              <w:spacing w:line="360" w:lineRule="exact"/>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Q:橡胶制品（导热材料、屏蔽材料、吸波材料）和通用机械零部件的生产、设计、销售和售后服务；电缆、机箱机柜的设计、销售和售后服务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四川省绵阳市涪城区科智大道385号D区305号</w:t>
      </w:r>
    </w:p>
    <w:p w:rsidR="00B416F3">
      <w:pPr>
        <w:spacing w:line="360" w:lineRule="auto"/>
        <w:ind w:firstLine="420" w:firstLineChars="200"/>
      </w:pPr>
      <w:r>
        <w:rPr>
          <w:rFonts w:hint="eastAsia"/>
        </w:rPr>
        <w:t>办公地址：</w:t>
      </w:r>
      <w:r>
        <w:rPr>
          <w:rFonts w:hint="eastAsia"/>
        </w:rPr>
        <w:t>成都市金牛区蜀明路3号2-1-704</w:t>
      </w:r>
    </w:p>
    <w:p w:rsidR="00B416F3">
      <w:pPr>
        <w:spacing w:line="360" w:lineRule="auto"/>
        <w:ind w:firstLine="420" w:firstLineChars="200"/>
      </w:pPr>
      <w:r>
        <w:rPr>
          <w:rFonts w:hint="eastAsia"/>
        </w:rPr>
        <w:t>经营地址：</w:t>
      </w:r>
      <w:bookmarkStart w:id="14" w:name="生产地址"/>
      <w:bookmarkEnd w:id="14"/>
      <w:r>
        <w:rPr>
          <w:rFonts w:hint="eastAsia"/>
        </w:rPr>
        <w:t>成都市金牛区蜀明路3号2-1-704</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2025年12月28日 08:30至2025年12月28日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绵阳捷顺电子科技有限公司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明利红、何丽</w:t>
      </w:r>
      <w:r>
        <w:rPr>
          <w:rFonts w:hint="eastAsia"/>
          <w:b/>
          <w:color w:val="auto"/>
          <w:kern w:val="2"/>
          <w:sz w:val="21"/>
          <w:lang w:val="en-GB"/>
        </w:rPr>
        <w:t>何丽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663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