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石家庄科佳建筑工程技术有限公司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李丽英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陈文阁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2025年04月28日 上午至2025年04月30日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孙田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