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20381-2023-QEO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16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成都汉度科技有限公司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胡帅</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胡帅、文平</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629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胡帅</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2024-N1QMS-1341707</w:t>
            </w:r>
          </w:p>
        </w:tc>
        <w:tc>
          <w:tcPr>
            <w:tcW w:w="3145" w:type="dxa"/>
            <w:vAlign w:val="center"/>
          </w:tcPr>
          <w:p w14:paraId="20FFAAA0">
            <w:pPr>
              <w:spacing w:line="360" w:lineRule="auto"/>
              <w:jc w:val="center"/>
            </w:pPr>
            <w:bookmarkStart w:id="4" w:name="_GoBack"/>
            <w:bookmarkEnd w:id="4"/>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胡帅</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2024-N1EMS-1341707</w:t>
            </w:r>
          </w:p>
        </w:tc>
        <w:tc>
          <w:tcPr>
            <w:tcW w:w="3145" w:type="dxa"/>
            <w:vAlign w:val="center"/>
          </w:tcPr>
          <w:p w14:paraId="05A8C599">
            <w:pPr>
              <w:spacing w:line="360" w:lineRule="auto"/>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2022-N1QMS-4093566</w:t>
            </w:r>
          </w:p>
        </w:tc>
        <w:tc>
          <w:tcPr>
            <w:tcW w:w="3145" w:type="dxa"/>
            <w:vAlign w:val="center"/>
          </w:tcPr>
          <w:p>
            <w:pPr>
              <w:jc w:val="center"/>
            </w:pPr>
            <w:r>
              <w:t>19.01.02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19.01.02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2022-N1OHSMS-3093566</w:t>
            </w:r>
          </w:p>
        </w:tc>
        <w:tc>
          <w:tcPr>
            <w:tcW w:w="3145" w:type="dxa"/>
            <w:vAlign w:val="center"/>
          </w:tcPr>
          <w:p>
            <w:pPr>
              <w:jc w:val="center"/>
            </w:pPr>
            <w:r>
              <w:t>19.01.02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19.01.02</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2025年05月13日上午至2025年05月14日下午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Q:计算机应用软件的开发及服务；电力系统智能输变信息、配电信息、用电信息采集用控制模块的设计、生产、销售及服务（涉及资质许可除外）</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E:计算机应用软件的开发及服务；电力系统智能输变信息、配电信息、用电信息采集用控制模块的设计、生产、销售及服务（涉及资质许可除外）所涉及场所的相关环境管理活动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O:计算机应用软件的开发及服务；电力系统智能输变信息、配电信息、用电信息采集用控制模块的设计、生产、销售及服务（涉及资质许可除外）所涉及场所的相关职业健康安全管理活动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中国（四川）自由贸易试验区成都高新区天府大道中段1388号1栋2层264号</w:t>
      </w:r>
    </w:p>
    <w:p w14:paraId="1FCA9815">
      <w:pPr>
        <w:spacing w:line="360" w:lineRule="auto"/>
        <w:ind w:firstLine="420" w:firstLineChars="200"/>
      </w:pPr>
      <w:r>
        <w:rPr>
          <w:rFonts w:hint="eastAsia"/>
        </w:rPr>
        <w:t>办公地址：</w:t>
      </w:r>
      <w:r>
        <w:rPr>
          <w:rFonts w:hint="eastAsia"/>
        </w:rPr>
        <w:t>成都市高新区天府大道北段1480号德商国际C座301、401、403</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成都市高新区天府大道北段1480号德商国际C座301、401、403</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成都汉度科技有限公司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437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