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山西萤火动力科技有限公司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李洪国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郑颖</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2025-05-09 13:30:00下午至2025-05-09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山西省晋城市城区东街街道泽州路与红星街交叉口国贸大厦A座15层1506室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山西省晋城市城区东街街道泽州路与红星街交叉口国贸大厦A座15层1506室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2025年05月10日 下午至2025年05月11日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