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石家庄金高管业有限公司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10476-2025-Q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2025年04月26日 上午至2025年04月26日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石家庄金高管业有限公司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