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省豫建石油化工建设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398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5月07日 上午至2025年05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