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翔飞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0日 上午至2025年05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