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北京凯姆斯智控科技有限公司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贾海平</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吴太平，于立秋</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