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重庆固守大数据有限公司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10459-2025-Q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2025年04月29日 上午至2025年04月29日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2025-04-28 9:00:00上午至2025-04-28 13:00:00下午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重庆固守大数据有限公司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