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华虹仪表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54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5月06日 上午至2025年05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