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20483-2025-QEO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大庆置普石油装备有限公司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孙妍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孙博</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孙妍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2022-N1QMS-2230378</w:t>
            </w:r>
          </w:p>
          <w:p w:rsidR="00A824E9">
            <w:pPr>
              <w:spacing w:line="360" w:lineRule="exact"/>
              <w:jc w:val="center"/>
              <w:rPr>
                <w:b/>
                <w:szCs w:val="21"/>
              </w:rPr>
            </w:pPr>
            <w:r>
              <w:rPr>
                <w:b/>
                <w:szCs w:val="21"/>
              </w:rPr>
              <w:t>2022-N1EMS-2230378</w:t>
            </w:r>
          </w:p>
          <w:p w:rsidR="00A824E9">
            <w:pPr>
              <w:spacing w:line="360" w:lineRule="exact"/>
              <w:jc w:val="center"/>
              <w:rPr>
                <w:b/>
                <w:szCs w:val="21"/>
              </w:rPr>
            </w:pPr>
            <w:r>
              <w:rPr>
                <w:b/>
                <w:szCs w:val="21"/>
              </w:rPr>
              <w:t>2023-N1OHSMS-2230378</w:t>
            </w:r>
          </w:p>
        </w:tc>
        <w:tc>
          <w:tcPr>
            <w:tcW w:w="3145" w:type="dxa"/>
            <w:vAlign w:val="center"/>
          </w:tcPr>
          <w:p w:rsidR="00A824E9">
            <w:pPr>
              <w:spacing w:line="360" w:lineRule="exact"/>
              <w:jc w:val="center"/>
              <w:rPr>
                <w:b/>
                <w:szCs w:val="21"/>
              </w:rPr>
            </w:pPr>
            <w:r>
              <w:rPr>
                <w:b/>
                <w:szCs w:val="21"/>
              </w:rPr>
              <w:t>Q:18.08.00</w:t>
            </w:r>
          </w:p>
          <w:p w:rsidR="00A824E9">
            <w:pPr>
              <w:spacing w:line="360" w:lineRule="exact"/>
              <w:jc w:val="center"/>
              <w:rPr>
                <w:b/>
                <w:szCs w:val="21"/>
              </w:rPr>
            </w:pPr>
            <w:r>
              <w:rPr>
                <w:b/>
                <w:szCs w:val="21"/>
              </w:rPr>
              <w:t>E:18.08.00</w:t>
            </w:r>
          </w:p>
          <w:p w:rsidR="00A824E9">
            <w:pPr>
              <w:spacing w:line="360" w:lineRule="exact"/>
              <w:jc w:val="center"/>
              <w:rPr>
                <w:b/>
                <w:szCs w:val="21"/>
              </w:rPr>
            </w:pPr>
            <w:r>
              <w:rPr>
                <w:b/>
                <w:szCs w:val="21"/>
              </w:rPr>
              <w:t>O:18.08.00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孙博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2024-N1QMS-1340209</w:t>
            </w:r>
          </w:p>
          <w:p w:rsidR="00A824E9">
            <w:pPr>
              <w:spacing w:line="360" w:lineRule="exact"/>
              <w:jc w:val="center"/>
              <w:rPr>
                <w:b/>
                <w:szCs w:val="21"/>
              </w:rPr>
            </w:pPr>
            <w:r>
              <w:rPr>
                <w:b/>
                <w:szCs w:val="21"/>
              </w:rPr>
              <w:t>2024-N1EMS-1340209</w:t>
            </w:r>
          </w:p>
          <w:p w:rsidR="00A824E9">
            <w:pPr>
              <w:spacing w:line="360" w:lineRule="exact"/>
              <w:jc w:val="center"/>
              <w:rPr>
                <w:b/>
                <w:szCs w:val="21"/>
              </w:rPr>
            </w:pPr>
            <w:r>
              <w:rPr>
                <w:b/>
                <w:szCs w:val="21"/>
              </w:rPr>
              <w:t>2024-N1OHSMS-1340209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2025年04月27日 上午至2025年04月28日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黑龙江省大庆高新区创业新街21号宝利丰大厦商业性质写字间1426-08号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黑龙江省大庆高新区创业新街21号宝利丰大厦商业性质写字间1426-08号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