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成都市华峰兄妹商贸有限公司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0365-2020-QEO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vAlign w:val="top"/>
          </w:tcPr>
          <w:p>
            <w:pPr>
              <w:spacing w:line="440" w:lineRule="exact"/>
              <w:rPr>
                <w:color w:val="000000"/>
                <w:szCs w:val="21"/>
              </w:rPr>
            </w:pPr>
            <w:r>
              <w:rPr>
                <w:rFonts w:hint="eastAsia"/>
                <w:color w:val="000000"/>
                <w:szCs w:val="21"/>
              </w:rPr>
              <w:t>申请方提供的各类资质证明：</w:t>
            </w:r>
          </w:p>
          <w:p>
            <w:pPr>
              <w:spacing w:line="440" w:lineRule="exact"/>
              <w:rPr>
                <w:rFonts w:hint="default" w:eastAsia="宋体"/>
                <w:color w:val="000000"/>
                <w:szCs w:val="21"/>
                <w:u w:val="single"/>
                <w:lang w:val="en-US" w:eastAsia="zh-CN"/>
              </w:rPr>
            </w:pPr>
            <w:r>
              <w:rPr>
                <w:rFonts w:hint="eastAsia"/>
                <w:color w:val="000000"/>
                <w:szCs w:val="21"/>
              </w:rPr>
              <w:t>营业执照副本编号：</w:t>
            </w:r>
            <w:bookmarkStart w:id="2" w:name="机构代码"/>
            <w:r>
              <w:rPr>
                <w:rFonts w:hint="eastAsia"/>
                <w:b/>
                <w:color w:val="000000" w:themeColor="text1"/>
                <w:sz w:val="22"/>
                <w:szCs w:val="22"/>
              </w:rPr>
              <w:t>91510106MA61UC2T5D</w:t>
            </w:r>
            <w:bookmarkEnd w:id="2"/>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：食品经营许可证</w:t>
            </w:r>
            <w:r>
              <w:rPr>
                <w:rFonts w:hint="eastAsia"/>
                <w:color w:val="000000"/>
                <w:szCs w:val="21"/>
                <w:lang w:val="en-US" w:eastAsia="zh-CN"/>
              </w:rPr>
              <w:t>JY15101060009736</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vAlign w:val="top"/>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vAlign w:val="top"/>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vAlign w:val="top"/>
          </w:tcPr>
          <w:p>
            <w:pPr>
              <w:rPr>
                <w:color w:val="000000"/>
                <w:szCs w:val="21"/>
              </w:rPr>
            </w:pPr>
            <w:r>
              <w:rPr>
                <w:rFonts w:hint="eastAsia"/>
                <w:color w:val="000000"/>
                <w:szCs w:val="21"/>
              </w:rPr>
              <w:t>提供认证范围管理体系覆盖的人数（管理人数、临时工、季节工）人</w:t>
            </w:r>
            <w:r>
              <w:rPr>
                <w:rFonts w:hint="eastAsia"/>
                <w:color w:val="000000"/>
                <w:szCs w:val="21"/>
                <w:lang w:val="en-US" w:eastAsia="zh-CN"/>
              </w:rPr>
              <w:t>15人</w:t>
            </w:r>
            <w:r>
              <w:rPr>
                <w:rFonts w:hint="eastAsia"/>
                <w:color w:val="000000"/>
                <w:szCs w:val="21"/>
              </w:rPr>
              <w:t>　</w:t>
            </w:r>
          </w:p>
        </w:tc>
        <w:tc>
          <w:tcPr>
            <w:tcW w:w="2814" w:type="dxa"/>
            <w:vAlign w:val="top"/>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3" w:name="_GoBack"/>
            <w:bookmarkEnd w:id="3"/>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C56CF8"/>
    <w:rsid w:val="58A90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2020-07-18T07:07:54Z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