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北京北方中科科技有限公司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20533-2025-QEO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2025年04月28日 上午至2025年04月28日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2025-04-30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北京北方中科科技有限公司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