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辽宁天斗科技有限公司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2025-04-24 8:30:00上午至2025-04-24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