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辽宁天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4 8:30:00上午至2025-04-2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沈阳市沈北新区财落镇全胜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沈阳市沈北新区财落镇全胜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