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鑫炜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8:30:00下午至2025-04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