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江西全球通家具有限公司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2025年04月21日 上午至2025年04月22日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邹锦华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