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鑫鹏新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4 8:30:00上午至2025-04-2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