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4B2D25" w:rsidRDefault="00971600">
      <w:pPr>
        <w:spacing w:line="480" w:lineRule="exact"/>
        <w:jc w:val="center"/>
        <w:rPr>
          <w:rFonts w:ascii="楷体" w:eastAsia="楷体" w:hAnsi="楷体"/>
          <w:bCs/>
          <w:color w:val="000000"/>
          <w:sz w:val="32"/>
          <w:szCs w:val="32"/>
        </w:rPr>
      </w:pPr>
      <w:r w:rsidRPr="004B2D25">
        <w:rPr>
          <w:rFonts w:ascii="楷体" w:eastAsia="楷体" w:hAnsi="楷体"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973EE" w:rsidRPr="00A07BCE" w:rsidTr="0003373A">
        <w:trPr>
          <w:trHeight w:val="515"/>
        </w:trPr>
        <w:tc>
          <w:tcPr>
            <w:tcW w:w="2160" w:type="dxa"/>
            <w:vMerge w:val="restart"/>
            <w:vAlign w:val="center"/>
          </w:tcPr>
          <w:p w:rsidR="008973EE" w:rsidRPr="00A07BCE" w:rsidRDefault="00971600" w:rsidP="007757F3">
            <w:pPr>
              <w:spacing w:before="120"/>
              <w:jc w:val="center"/>
              <w:rPr>
                <w:rFonts w:ascii="楷体" w:eastAsia="楷体" w:hAnsi="楷体"/>
                <w:szCs w:val="21"/>
              </w:rPr>
            </w:pPr>
            <w:r w:rsidRPr="00A07BCE">
              <w:rPr>
                <w:rFonts w:ascii="楷体" w:eastAsia="楷体" w:hAnsi="楷体" w:hint="eastAsia"/>
                <w:szCs w:val="21"/>
              </w:rPr>
              <w:t>过程与活动、</w:t>
            </w:r>
          </w:p>
          <w:p w:rsidR="008973EE" w:rsidRPr="00A07BCE" w:rsidRDefault="00971600" w:rsidP="007757F3">
            <w:pPr>
              <w:jc w:val="center"/>
              <w:rPr>
                <w:rFonts w:ascii="楷体" w:eastAsia="楷体" w:hAnsi="楷体"/>
                <w:szCs w:val="21"/>
              </w:rPr>
            </w:pPr>
            <w:r w:rsidRPr="00A07BCE">
              <w:rPr>
                <w:rFonts w:ascii="楷体" w:eastAsia="楷体" w:hAnsi="楷体" w:hint="eastAsia"/>
                <w:szCs w:val="21"/>
              </w:rPr>
              <w:t>抽样计划</w:t>
            </w:r>
          </w:p>
        </w:tc>
        <w:tc>
          <w:tcPr>
            <w:tcW w:w="960" w:type="dxa"/>
            <w:vMerge w:val="restart"/>
            <w:vAlign w:val="center"/>
          </w:tcPr>
          <w:p w:rsidR="008973EE" w:rsidRPr="00A07BCE" w:rsidRDefault="00971600" w:rsidP="007757F3">
            <w:pPr>
              <w:rPr>
                <w:rFonts w:ascii="楷体" w:eastAsia="楷体" w:hAnsi="楷体"/>
                <w:szCs w:val="21"/>
              </w:rPr>
            </w:pPr>
            <w:r w:rsidRPr="00A07BCE">
              <w:rPr>
                <w:rFonts w:ascii="楷体" w:eastAsia="楷体" w:hAnsi="楷体" w:hint="eastAsia"/>
                <w:szCs w:val="21"/>
              </w:rPr>
              <w:t>涉及</w:t>
            </w:r>
          </w:p>
          <w:p w:rsidR="008973EE" w:rsidRPr="00A07BCE" w:rsidRDefault="00971600" w:rsidP="007757F3">
            <w:pPr>
              <w:rPr>
                <w:rFonts w:ascii="楷体" w:eastAsia="楷体" w:hAnsi="楷体"/>
                <w:szCs w:val="21"/>
              </w:rPr>
            </w:pPr>
            <w:r w:rsidRPr="00A07BCE">
              <w:rPr>
                <w:rFonts w:ascii="楷体" w:eastAsia="楷体" w:hAnsi="楷体" w:hint="eastAsia"/>
                <w:szCs w:val="21"/>
              </w:rPr>
              <w:t>条款</w:t>
            </w:r>
          </w:p>
        </w:tc>
        <w:tc>
          <w:tcPr>
            <w:tcW w:w="10004" w:type="dxa"/>
            <w:vAlign w:val="center"/>
          </w:tcPr>
          <w:p w:rsidR="008973EE" w:rsidRPr="00A07BCE" w:rsidRDefault="00971600" w:rsidP="007757F3">
            <w:pPr>
              <w:rPr>
                <w:rFonts w:ascii="楷体" w:eastAsia="楷体" w:hAnsi="楷体"/>
                <w:szCs w:val="21"/>
              </w:rPr>
            </w:pPr>
            <w:r w:rsidRPr="00A07BCE">
              <w:rPr>
                <w:rFonts w:ascii="楷体" w:eastAsia="楷体" w:hAnsi="楷体" w:hint="eastAsia"/>
                <w:szCs w:val="21"/>
              </w:rPr>
              <w:t>受审核部门：</w:t>
            </w:r>
            <w:r w:rsidR="002731B2" w:rsidRPr="00A07BCE">
              <w:rPr>
                <w:rFonts w:ascii="楷体" w:eastAsia="楷体" w:hAnsi="楷体" w:hint="eastAsia"/>
                <w:szCs w:val="21"/>
              </w:rPr>
              <w:t>管理层</w:t>
            </w:r>
            <w:r w:rsidR="00A07BCE" w:rsidRPr="00A07BCE">
              <w:rPr>
                <w:rFonts w:ascii="楷体" w:eastAsia="楷体" w:hAnsi="楷体" w:hint="eastAsia"/>
                <w:szCs w:val="21"/>
              </w:rPr>
              <w:t xml:space="preserve">   </w:t>
            </w:r>
            <w:r w:rsidR="00A07BCE">
              <w:rPr>
                <w:rFonts w:ascii="楷体" w:eastAsia="楷体" w:hAnsi="楷体" w:hint="eastAsia"/>
                <w:szCs w:val="21"/>
              </w:rPr>
              <w:t xml:space="preserve">  </w:t>
            </w:r>
            <w:r w:rsidRPr="00A07BCE">
              <w:rPr>
                <w:rFonts w:ascii="楷体" w:eastAsia="楷体" w:hAnsi="楷体" w:hint="eastAsia"/>
                <w:szCs w:val="21"/>
              </w:rPr>
              <w:t>主管领导</w:t>
            </w:r>
            <w:r w:rsidR="00A07BCE" w:rsidRPr="00A07BCE">
              <w:rPr>
                <w:rFonts w:ascii="楷体" w:eastAsia="楷体" w:hAnsi="楷体" w:hint="eastAsia"/>
                <w:szCs w:val="21"/>
              </w:rPr>
              <w:t xml:space="preserve">: </w:t>
            </w:r>
            <w:r w:rsidR="009C296A">
              <w:rPr>
                <w:rFonts w:ascii="楷体" w:eastAsia="楷体" w:hAnsi="楷体" w:hint="eastAsia"/>
                <w:szCs w:val="21"/>
              </w:rPr>
              <w:t>吴义武</w:t>
            </w:r>
            <w:r w:rsidR="00A07BCE" w:rsidRPr="00A07BCE">
              <w:rPr>
                <w:rFonts w:ascii="楷体" w:eastAsia="楷体" w:hAnsi="楷体" w:hint="eastAsia"/>
                <w:szCs w:val="21"/>
              </w:rPr>
              <w:t xml:space="preserve">     </w:t>
            </w:r>
            <w:r w:rsidRPr="00A07BCE">
              <w:rPr>
                <w:rFonts w:ascii="楷体" w:eastAsia="楷体" w:hAnsi="楷体" w:hint="eastAsia"/>
                <w:szCs w:val="21"/>
              </w:rPr>
              <w:t>陪同人员</w:t>
            </w:r>
            <w:r w:rsidR="002731B2" w:rsidRPr="00A07BCE">
              <w:rPr>
                <w:rFonts w:ascii="楷体" w:eastAsia="楷体" w:hAnsi="楷体" w:hint="eastAsia"/>
                <w:szCs w:val="21"/>
              </w:rPr>
              <w:t>：</w:t>
            </w:r>
            <w:r w:rsidR="00154C1C">
              <w:rPr>
                <w:rFonts w:ascii="楷体" w:eastAsia="楷体" w:hAnsi="楷体" w:hint="eastAsia"/>
                <w:szCs w:val="21"/>
              </w:rPr>
              <w:t>刘国云</w:t>
            </w:r>
          </w:p>
        </w:tc>
        <w:tc>
          <w:tcPr>
            <w:tcW w:w="1585" w:type="dxa"/>
            <w:vMerge w:val="restart"/>
            <w:vAlign w:val="center"/>
          </w:tcPr>
          <w:p w:rsidR="008973EE" w:rsidRPr="00A07BCE" w:rsidRDefault="00971600" w:rsidP="007757F3">
            <w:pPr>
              <w:rPr>
                <w:rFonts w:ascii="楷体" w:eastAsia="楷体" w:hAnsi="楷体"/>
                <w:szCs w:val="21"/>
              </w:rPr>
            </w:pPr>
            <w:r w:rsidRPr="00A07BCE">
              <w:rPr>
                <w:rFonts w:ascii="楷体" w:eastAsia="楷体" w:hAnsi="楷体" w:hint="eastAsia"/>
                <w:szCs w:val="21"/>
              </w:rPr>
              <w:t>判定</w:t>
            </w:r>
          </w:p>
        </w:tc>
      </w:tr>
      <w:tr w:rsidR="008973EE" w:rsidRPr="00A07BCE" w:rsidTr="0003373A">
        <w:trPr>
          <w:trHeight w:val="403"/>
        </w:trPr>
        <w:tc>
          <w:tcPr>
            <w:tcW w:w="2160" w:type="dxa"/>
            <w:vMerge/>
            <w:vAlign w:val="center"/>
          </w:tcPr>
          <w:p w:rsidR="008973EE" w:rsidRPr="00A07BCE" w:rsidRDefault="008973EE" w:rsidP="007757F3">
            <w:pPr>
              <w:rPr>
                <w:rFonts w:ascii="楷体" w:eastAsia="楷体" w:hAnsi="楷体"/>
                <w:szCs w:val="21"/>
              </w:rPr>
            </w:pPr>
          </w:p>
        </w:tc>
        <w:tc>
          <w:tcPr>
            <w:tcW w:w="960" w:type="dxa"/>
            <w:vMerge/>
            <w:vAlign w:val="center"/>
          </w:tcPr>
          <w:p w:rsidR="008973EE" w:rsidRPr="00A07BCE" w:rsidRDefault="008973EE" w:rsidP="007757F3">
            <w:pPr>
              <w:rPr>
                <w:rFonts w:ascii="楷体" w:eastAsia="楷体" w:hAnsi="楷体"/>
                <w:szCs w:val="21"/>
              </w:rPr>
            </w:pPr>
          </w:p>
        </w:tc>
        <w:tc>
          <w:tcPr>
            <w:tcW w:w="10004" w:type="dxa"/>
            <w:vAlign w:val="center"/>
          </w:tcPr>
          <w:p w:rsidR="008973EE" w:rsidRPr="00A07BCE" w:rsidRDefault="00971600" w:rsidP="007757F3">
            <w:pPr>
              <w:spacing w:before="120"/>
              <w:rPr>
                <w:rFonts w:ascii="楷体" w:eastAsia="楷体" w:hAnsi="楷体"/>
                <w:szCs w:val="21"/>
              </w:rPr>
            </w:pPr>
            <w:r w:rsidRPr="00A07BCE">
              <w:rPr>
                <w:rFonts w:ascii="楷体" w:eastAsia="楷体" w:hAnsi="楷体" w:hint="eastAsia"/>
                <w:szCs w:val="21"/>
              </w:rPr>
              <w:t>审核员：</w:t>
            </w:r>
            <w:r w:rsidR="004B2D25">
              <w:rPr>
                <w:rFonts w:ascii="楷体" w:eastAsia="楷体" w:hAnsi="楷体" w:hint="eastAsia"/>
                <w:szCs w:val="21"/>
              </w:rPr>
              <w:t>周文廷</w:t>
            </w:r>
            <w:r w:rsidR="00A07BCE">
              <w:rPr>
                <w:rFonts w:ascii="楷体" w:eastAsia="楷体" w:hAnsi="楷体" w:hint="eastAsia"/>
                <w:szCs w:val="21"/>
              </w:rPr>
              <w:t xml:space="preserve">        </w:t>
            </w:r>
            <w:r w:rsidRPr="00A07BCE">
              <w:rPr>
                <w:rFonts w:ascii="楷体" w:eastAsia="楷体" w:hAnsi="楷体" w:hint="eastAsia"/>
                <w:szCs w:val="21"/>
              </w:rPr>
              <w:t>审核时间：</w:t>
            </w:r>
            <w:r w:rsidR="00BC0C97" w:rsidRPr="00A07BCE">
              <w:rPr>
                <w:rFonts w:ascii="楷体" w:eastAsia="楷体" w:hAnsi="楷体" w:hint="eastAsia"/>
                <w:szCs w:val="21"/>
              </w:rPr>
              <w:t>20</w:t>
            </w:r>
            <w:r w:rsidR="004B2D25">
              <w:rPr>
                <w:rFonts w:ascii="楷体" w:eastAsia="楷体" w:hAnsi="楷体" w:hint="eastAsia"/>
                <w:szCs w:val="21"/>
              </w:rPr>
              <w:t>20.7.22</w:t>
            </w:r>
          </w:p>
        </w:tc>
        <w:tc>
          <w:tcPr>
            <w:tcW w:w="1585" w:type="dxa"/>
            <w:vMerge/>
          </w:tcPr>
          <w:p w:rsidR="008973EE" w:rsidRPr="00A07BCE" w:rsidRDefault="008973EE" w:rsidP="007757F3">
            <w:pPr>
              <w:rPr>
                <w:rFonts w:ascii="楷体" w:eastAsia="楷体" w:hAnsi="楷体"/>
                <w:szCs w:val="21"/>
              </w:rPr>
            </w:pPr>
          </w:p>
        </w:tc>
      </w:tr>
      <w:tr w:rsidR="008973EE" w:rsidRPr="00A07BCE" w:rsidTr="0003373A">
        <w:trPr>
          <w:trHeight w:val="516"/>
        </w:trPr>
        <w:tc>
          <w:tcPr>
            <w:tcW w:w="2160" w:type="dxa"/>
            <w:vMerge/>
            <w:vAlign w:val="center"/>
          </w:tcPr>
          <w:p w:rsidR="008973EE" w:rsidRPr="00A07BCE" w:rsidRDefault="008973EE" w:rsidP="007757F3">
            <w:pPr>
              <w:rPr>
                <w:rFonts w:ascii="楷体" w:eastAsia="楷体" w:hAnsi="楷体"/>
                <w:szCs w:val="21"/>
              </w:rPr>
            </w:pPr>
          </w:p>
        </w:tc>
        <w:tc>
          <w:tcPr>
            <w:tcW w:w="960" w:type="dxa"/>
            <w:vMerge/>
            <w:vAlign w:val="center"/>
          </w:tcPr>
          <w:p w:rsidR="008973EE" w:rsidRPr="00A07BCE" w:rsidRDefault="008973EE" w:rsidP="007757F3">
            <w:pPr>
              <w:rPr>
                <w:rFonts w:ascii="楷体" w:eastAsia="楷体" w:hAnsi="楷体"/>
                <w:szCs w:val="21"/>
              </w:rPr>
            </w:pPr>
          </w:p>
        </w:tc>
        <w:tc>
          <w:tcPr>
            <w:tcW w:w="10004" w:type="dxa"/>
            <w:vAlign w:val="center"/>
          </w:tcPr>
          <w:p w:rsidR="008973EE" w:rsidRPr="00A07BCE" w:rsidRDefault="00971600" w:rsidP="00A07BCE">
            <w:pPr>
              <w:rPr>
                <w:rFonts w:ascii="楷体" w:eastAsia="楷体" w:hAnsi="楷体"/>
              </w:rPr>
            </w:pPr>
            <w:r w:rsidRPr="00A07BCE">
              <w:rPr>
                <w:rFonts w:ascii="楷体" w:eastAsia="楷体" w:hAnsi="楷体" w:hint="eastAsia"/>
              </w:rPr>
              <w:t>审核条款：</w:t>
            </w:r>
            <w:r w:rsidR="002731B2" w:rsidRPr="00A07BCE">
              <w:rPr>
                <w:rFonts w:ascii="楷体" w:eastAsia="楷体" w:hAnsi="楷体" w:hint="eastAsia"/>
              </w:rPr>
              <w:t>Q:4.1</w:t>
            </w:r>
            <w:r w:rsidR="00A07BCE">
              <w:rPr>
                <w:rFonts w:ascii="楷体" w:eastAsia="楷体" w:hAnsi="楷体" w:hint="eastAsia"/>
              </w:rPr>
              <w:t>/</w:t>
            </w:r>
            <w:r w:rsidR="002731B2" w:rsidRPr="00A07BCE">
              <w:rPr>
                <w:rFonts w:ascii="楷体" w:eastAsia="楷体" w:hAnsi="楷体" w:hint="eastAsia"/>
              </w:rPr>
              <w:t>4.2</w:t>
            </w:r>
            <w:r w:rsidR="00A07BCE">
              <w:rPr>
                <w:rFonts w:ascii="楷体" w:eastAsia="楷体" w:hAnsi="楷体" w:hint="eastAsia"/>
              </w:rPr>
              <w:t>/</w:t>
            </w:r>
            <w:r w:rsidR="002731B2" w:rsidRPr="00A07BCE">
              <w:rPr>
                <w:rFonts w:ascii="楷体" w:eastAsia="楷体" w:hAnsi="楷体" w:hint="eastAsia"/>
              </w:rPr>
              <w:t>4.3</w:t>
            </w:r>
            <w:r w:rsidR="00A07BCE">
              <w:rPr>
                <w:rFonts w:ascii="楷体" w:eastAsia="楷体" w:hAnsi="楷体" w:hint="eastAsia"/>
              </w:rPr>
              <w:t>/</w:t>
            </w:r>
            <w:r w:rsidR="002731B2" w:rsidRPr="00A07BCE">
              <w:rPr>
                <w:rFonts w:ascii="楷体" w:eastAsia="楷体" w:hAnsi="楷体" w:hint="eastAsia"/>
              </w:rPr>
              <w:t>4.4</w:t>
            </w:r>
            <w:r w:rsidR="00A07BCE">
              <w:rPr>
                <w:rFonts w:ascii="楷体" w:eastAsia="楷体" w:hAnsi="楷体" w:hint="eastAsia"/>
              </w:rPr>
              <w:t>/</w:t>
            </w:r>
            <w:r w:rsidR="002731B2" w:rsidRPr="00A07BCE">
              <w:rPr>
                <w:rFonts w:ascii="楷体" w:eastAsia="楷体" w:hAnsi="楷体" w:hint="eastAsia"/>
              </w:rPr>
              <w:t>5.1</w:t>
            </w:r>
            <w:r w:rsidR="00A07BCE">
              <w:rPr>
                <w:rFonts w:ascii="楷体" w:eastAsia="楷体" w:hAnsi="楷体" w:hint="eastAsia"/>
              </w:rPr>
              <w:t>/</w:t>
            </w:r>
            <w:r w:rsidR="002731B2" w:rsidRPr="00A07BCE">
              <w:rPr>
                <w:rFonts w:ascii="楷体" w:eastAsia="楷体" w:hAnsi="楷体" w:hint="eastAsia"/>
              </w:rPr>
              <w:t>5.2</w:t>
            </w:r>
            <w:r w:rsidR="00A07BCE">
              <w:rPr>
                <w:rFonts w:ascii="楷体" w:eastAsia="楷体" w:hAnsi="楷体" w:hint="eastAsia"/>
              </w:rPr>
              <w:t>/</w:t>
            </w:r>
            <w:r w:rsidR="002731B2" w:rsidRPr="00A07BCE">
              <w:rPr>
                <w:rFonts w:ascii="楷体" w:eastAsia="楷体" w:hAnsi="楷体" w:hint="eastAsia"/>
              </w:rPr>
              <w:t>5.3</w:t>
            </w:r>
            <w:r w:rsidR="00A07BCE">
              <w:rPr>
                <w:rFonts w:ascii="楷体" w:eastAsia="楷体" w:hAnsi="楷体" w:hint="eastAsia"/>
              </w:rPr>
              <w:t>/</w:t>
            </w:r>
            <w:r w:rsidR="002731B2" w:rsidRPr="00A07BCE">
              <w:rPr>
                <w:rFonts w:ascii="楷体" w:eastAsia="楷体" w:hAnsi="楷体" w:hint="eastAsia"/>
              </w:rPr>
              <w:t>6.1</w:t>
            </w:r>
            <w:r w:rsidR="00A07BCE">
              <w:rPr>
                <w:rFonts w:ascii="楷体" w:eastAsia="楷体" w:hAnsi="楷体" w:hint="eastAsia"/>
              </w:rPr>
              <w:t>/</w:t>
            </w:r>
            <w:r w:rsidR="002731B2" w:rsidRPr="00A07BCE">
              <w:rPr>
                <w:rFonts w:ascii="楷体" w:eastAsia="楷体" w:hAnsi="楷体" w:hint="eastAsia"/>
              </w:rPr>
              <w:t>6.2</w:t>
            </w:r>
            <w:r w:rsidR="00A07BCE">
              <w:rPr>
                <w:rFonts w:ascii="楷体" w:eastAsia="楷体" w:hAnsi="楷体" w:hint="eastAsia"/>
              </w:rPr>
              <w:t>/</w:t>
            </w:r>
            <w:r w:rsidR="002731B2" w:rsidRPr="00A07BCE">
              <w:rPr>
                <w:rFonts w:ascii="楷体" w:eastAsia="楷体" w:hAnsi="楷体" w:hint="eastAsia"/>
              </w:rPr>
              <w:t>6.3</w:t>
            </w:r>
            <w:r w:rsidR="00A07BCE">
              <w:rPr>
                <w:rFonts w:ascii="楷体" w:eastAsia="楷体" w:hAnsi="楷体" w:hint="eastAsia"/>
              </w:rPr>
              <w:t>/</w:t>
            </w:r>
            <w:r w:rsidR="002731B2" w:rsidRPr="00A07BCE">
              <w:rPr>
                <w:rFonts w:ascii="楷体" w:eastAsia="楷体" w:hAnsi="楷体" w:hint="eastAsia"/>
              </w:rPr>
              <w:t>7.1.1</w:t>
            </w:r>
            <w:r w:rsidR="00A07BCE">
              <w:rPr>
                <w:rFonts w:ascii="楷体" w:eastAsia="楷体" w:hAnsi="楷体" w:hint="eastAsia"/>
              </w:rPr>
              <w:t>/7.4/</w:t>
            </w:r>
            <w:r w:rsidR="002731B2" w:rsidRPr="00A07BCE">
              <w:rPr>
                <w:rFonts w:ascii="楷体" w:eastAsia="楷体" w:hAnsi="楷体" w:hint="eastAsia"/>
              </w:rPr>
              <w:t>9.3</w:t>
            </w:r>
            <w:r w:rsidR="00A07BCE">
              <w:rPr>
                <w:rFonts w:ascii="楷体" w:eastAsia="楷体" w:hAnsi="楷体" w:hint="eastAsia"/>
              </w:rPr>
              <w:t>/</w:t>
            </w:r>
            <w:r w:rsidR="002731B2" w:rsidRPr="00A07BCE">
              <w:rPr>
                <w:rFonts w:ascii="楷体" w:eastAsia="楷体" w:hAnsi="楷体" w:hint="eastAsia"/>
              </w:rPr>
              <w:t>10.1</w:t>
            </w:r>
            <w:r w:rsidR="00A07BCE">
              <w:rPr>
                <w:rFonts w:ascii="楷体" w:eastAsia="楷体" w:hAnsi="楷体" w:hint="eastAsia"/>
              </w:rPr>
              <w:t>/</w:t>
            </w:r>
            <w:r w:rsidR="002731B2" w:rsidRPr="00A07BCE">
              <w:rPr>
                <w:rFonts w:ascii="楷体" w:eastAsia="楷体" w:hAnsi="楷体" w:hint="eastAsia"/>
              </w:rPr>
              <w:t>10.3</w:t>
            </w:r>
          </w:p>
        </w:tc>
        <w:tc>
          <w:tcPr>
            <w:tcW w:w="1585" w:type="dxa"/>
            <w:vMerge/>
          </w:tcPr>
          <w:p w:rsidR="008973EE" w:rsidRPr="00A07BCE" w:rsidRDefault="008973EE" w:rsidP="007757F3">
            <w:pPr>
              <w:rPr>
                <w:rFonts w:ascii="楷体" w:eastAsia="楷体" w:hAnsi="楷体"/>
                <w:szCs w:val="21"/>
              </w:rPr>
            </w:pPr>
          </w:p>
        </w:tc>
      </w:tr>
      <w:tr w:rsidR="008973EE" w:rsidRPr="00A07BCE" w:rsidTr="0003373A">
        <w:trPr>
          <w:trHeight w:val="1255"/>
        </w:trPr>
        <w:tc>
          <w:tcPr>
            <w:tcW w:w="2160" w:type="dxa"/>
          </w:tcPr>
          <w:p w:rsidR="008973EE" w:rsidRPr="00A07BCE" w:rsidRDefault="00A07BCE" w:rsidP="007757F3">
            <w:pPr>
              <w:rPr>
                <w:rFonts w:ascii="楷体" w:eastAsia="楷体" w:hAnsi="楷体"/>
                <w:szCs w:val="21"/>
              </w:rPr>
            </w:pPr>
            <w:r>
              <w:rPr>
                <w:rFonts w:ascii="楷体" w:eastAsia="楷体" w:hAnsi="楷体" w:hint="eastAsia"/>
                <w:szCs w:val="21"/>
              </w:rPr>
              <w:t>企业基本信息</w:t>
            </w:r>
          </w:p>
        </w:tc>
        <w:tc>
          <w:tcPr>
            <w:tcW w:w="960" w:type="dxa"/>
          </w:tcPr>
          <w:p w:rsidR="008973EE" w:rsidRPr="00A07BCE" w:rsidRDefault="008973EE" w:rsidP="007757F3">
            <w:pPr>
              <w:rPr>
                <w:rFonts w:ascii="楷体" w:eastAsia="楷体" w:hAnsi="楷体"/>
                <w:szCs w:val="21"/>
              </w:rPr>
            </w:pPr>
          </w:p>
        </w:tc>
        <w:tc>
          <w:tcPr>
            <w:tcW w:w="10004" w:type="dxa"/>
          </w:tcPr>
          <w:p w:rsidR="00A07BCE" w:rsidRPr="0030624B" w:rsidRDefault="00A07BCE" w:rsidP="00A07BCE">
            <w:pPr>
              <w:rPr>
                <w:rFonts w:ascii="楷体" w:eastAsia="楷体" w:hAnsi="楷体"/>
                <w:szCs w:val="21"/>
              </w:rPr>
            </w:pPr>
            <w:r w:rsidRPr="0030624B">
              <w:rPr>
                <w:rFonts w:ascii="楷体" w:eastAsia="楷体" w:hAnsi="楷体" w:hint="eastAsia"/>
                <w:szCs w:val="21"/>
              </w:rPr>
              <w:sym w:font="Wingdings 2" w:char="F098"/>
            </w:r>
            <w:r w:rsidRPr="0030624B">
              <w:rPr>
                <w:rFonts w:ascii="楷体" w:eastAsia="楷体" w:hAnsi="楷体" w:hint="eastAsia"/>
                <w:szCs w:val="21"/>
              </w:rPr>
              <w:t>企业基本信息</w:t>
            </w:r>
          </w:p>
          <w:p w:rsidR="00A07BCE" w:rsidRPr="0030624B" w:rsidRDefault="00A07BCE" w:rsidP="00A07BCE">
            <w:pPr>
              <w:rPr>
                <w:rFonts w:ascii="楷体" w:eastAsia="楷体" w:hAnsi="楷体" w:cs="宋体"/>
                <w:szCs w:val="21"/>
              </w:rPr>
            </w:pPr>
            <w:r w:rsidRPr="0030624B">
              <w:rPr>
                <w:rFonts w:ascii="楷体" w:eastAsia="楷体" w:hAnsi="楷体" w:hint="eastAsia"/>
                <w:szCs w:val="21"/>
              </w:rPr>
              <w:t>1、总经理：余国平</w:t>
            </w:r>
          </w:p>
          <w:p w:rsidR="00A07BCE" w:rsidRPr="0030624B" w:rsidRDefault="00A07BCE" w:rsidP="00A07BCE">
            <w:pPr>
              <w:rPr>
                <w:rFonts w:ascii="楷体" w:eastAsia="楷体" w:hAnsi="楷体"/>
                <w:color w:val="000000"/>
                <w:szCs w:val="21"/>
                <w:u w:val="single"/>
              </w:rPr>
            </w:pPr>
            <w:r w:rsidRPr="0030624B">
              <w:rPr>
                <w:rFonts w:ascii="楷体" w:eastAsia="楷体" w:hAnsi="楷体" w:hint="eastAsia"/>
                <w:szCs w:val="21"/>
              </w:rPr>
              <w:t>2、按照认证范围公司提供的法律证明文件有：营业执照，统一社会信用代码：91130124MA0D4LQC1G，证书有效；</w:t>
            </w:r>
          </w:p>
          <w:p w:rsidR="00A07BCE" w:rsidRPr="0030624B" w:rsidRDefault="00A07BCE" w:rsidP="00A07BCE">
            <w:pPr>
              <w:rPr>
                <w:rFonts w:ascii="楷体" w:eastAsia="楷体" w:hAnsi="楷体"/>
                <w:szCs w:val="21"/>
              </w:rPr>
            </w:pPr>
            <w:bookmarkStart w:id="0" w:name="组织名称"/>
            <w:r w:rsidRPr="0030624B">
              <w:rPr>
                <w:rFonts w:ascii="楷体" w:eastAsia="楷体" w:hAnsi="楷体" w:hint="eastAsia"/>
                <w:color w:val="000000"/>
                <w:szCs w:val="21"/>
              </w:rPr>
              <w:t>3、</w:t>
            </w:r>
            <w:r w:rsidRPr="0030624B">
              <w:rPr>
                <w:rFonts w:ascii="楷体" w:eastAsia="楷体" w:hAnsi="楷体"/>
                <w:szCs w:val="21"/>
              </w:rPr>
              <w:t>石家庄德柏斯门窗科技有限公司</w:t>
            </w:r>
            <w:bookmarkEnd w:id="0"/>
            <w:r w:rsidRPr="0030624B">
              <w:rPr>
                <w:rFonts w:ascii="楷体" w:eastAsia="楷体" w:hAnsi="楷体" w:cs="楷体" w:hint="eastAsia"/>
                <w:color w:val="333333"/>
                <w:szCs w:val="21"/>
                <w:shd w:val="clear" w:color="auto" w:fill="FFFFFF"/>
              </w:rPr>
              <w:t>成立于2019年1月4日,</w:t>
            </w:r>
            <w:bookmarkStart w:id="1" w:name="注册地址"/>
            <w:r w:rsidRPr="0030624B">
              <w:rPr>
                <w:rFonts w:ascii="楷体" w:eastAsia="楷体" w:hAnsi="楷体"/>
                <w:szCs w:val="21"/>
              </w:rPr>
              <w:t xml:space="preserve"> </w:t>
            </w:r>
            <w:r w:rsidRPr="0030624B">
              <w:rPr>
                <w:rFonts w:ascii="楷体" w:eastAsia="楷体" w:hAnsi="楷体" w:hint="eastAsia"/>
                <w:szCs w:val="21"/>
              </w:rPr>
              <w:t>注册资本200</w:t>
            </w:r>
            <w:r w:rsidRPr="0030624B">
              <w:rPr>
                <w:rFonts w:ascii="楷体" w:eastAsia="楷体" w:hAnsi="楷体"/>
                <w:szCs w:val="21"/>
              </w:rPr>
              <w:t>万元，</w:t>
            </w:r>
            <w:r w:rsidRPr="0030624B">
              <w:rPr>
                <w:rFonts w:ascii="楷体" w:eastAsia="楷体" w:hAnsi="楷体" w:cs="宋体" w:hint="eastAsia"/>
                <w:szCs w:val="21"/>
              </w:rPr>
              <w:t>位于</w:t>
            </w:r>
            <w:r w:rsidRPr="0030624B">
              <w:rPr>
                <w:rFonts w:ascii="楷体" w:eastAsia="楷体" w:hAnsi="楷体"/>
                <w:szCs w:val="21"/>
              </w:rPr>
              <w:t>石家庄市栾城区于底村南三环与于楼路交口南行250米路东</w:t>
            </w:r>
            <w:bookmarkEnd w:id="1"/>
            <w:r w:rsidRPr="0030624B">
              <w:rPr>
                <w:rFonts w:ascii="楷体" w:eastAsia="楷体" w:hAnsi="楷体"/>
                <w:szCs w:val="21"/>
              </w:rPr>
              <w:t>，</w:t>
            </w:r>
            <w:r w:rsidRPr="0030624B">
              <w:rPr>
                <w:rFonts w:ascii="楷体" w:eastAsia="楷体" w:hAnsi="楷体" w:hint="eastAsia"/>
                <w:szCs w:val="21"/>
              </w:rPr>
              <w:t>办公楼占地</w:t>
            </w:r>
            <w:r w:rsidR="004B2D25">
              <w:rPr>
                <w:rFonts w:ascii="楷体" w:eastAsia="楷体" w:hAnsi="楷体" w:hint="eastAsia"/>
                <w:szCs w:val="21"/>
              </w:rPr>
              <w:t>900</w:t>
            </w:r>
            <w:r w:rsidRPr="0030624B">
              <w:rPr>
                <w:rFonts w:ascii="楷体" w:eastAsia="楷体" w:hAnsi="楷体" w:hint="eastAsia"/>
                <w:szCs w:val="21"/>
              </w:rPr>
              <w:t>平，车间</w:t>
            </w:r>
            <w:r w:rsidR="004B2D25">
              <w:rPr>
                <w:rFonts w:ascii="楷体" w:eastAsia="楷体" w:hAnsi="楷体" w:hint="eastAsia"/>
                <w:szCs w:val="21"/>
              </w:rPr>
              <w:t>2个共计2100</w:t>
            </w:r>
            <w:r w:rsidRPr="0030624B">
              <w:rPr>
                <w:rFonts w:ascii="楷体" w:eastAsia="楷体" w:hAnsi="楷体" w:hint="eastAsia"/>
                <w:szCs w:val="21"/>
              </w:rPr>
              <w:t>平，仓库</w:t>
            </w:r>
            <w:r w:rsidR="004B2D25">
              <w:rPr>
                <w:rFonts w:ascii="楷体" w:eastAsia="楷体" w:hAnsi="楷体" w:hint="eastAsia"/>
                <w:szCs w:val="21"/>
              </w:rPr>
              <w:t>/展厅1400</w:t>
            </w:r>
            <w:r w:rsidRPr="0030624B">
              <w:rPr>
                <w:rFonts w:ascii="楷体" w:eastAsia="楷体" w:hAnsi="楷体" w:hint="eastAsia"/>
                <w:szCs w:val="21"/>
              </w:rPr>
              <w:t>平，配备了</w:t>
            </w:r>
            <w:r w:rsidR="004B2D25" w:rsidRPr="00A07BCE">
              <w:rPr>
                <w:rFonts w:ascii="楷体" w:eastAsia="楷体" w:hAnsi="楷体" w:hint="eastAsia"/>
                <w:szCs w:val="21"/>
              </w:rPr>
              <w:t>铝门仿形钻孔机</w:t>
            </w:r>
            <w:r w:rsidRPr="004B2D25">
              <w:rPr>
                <w:rFonts w:ascii="楷体" w:eastAsia="楷体" w:hAnsi="楷体" w:hint="eastAsia"/>
                <w:szCs w:val="21"/>
              </w:rPr>
              <w:t>等先进设备；</w:t>
            </w:r>
          </w:p>
          <w:p w:rsidR="00A07BCE" w:rsidRPr="0030624B" w:rsidRDefault="00A07BCE" w:rsidP="00A07BCE">
            <w:pPr>
              <w:rPr>
                <w:rFonts w:ascii="楷体" w:eastAsia="楷体" w:hAnsi="楷体"/>
                <w:szCs w:val="21"/>
              </w:rPr>
            </w:pPr>
            <w:r w:rsidRPr="0030624B">
              <w:rPr>
                <w:rFonts w:ascii="楷体" w:eastAsia="楷体" w:hAnsi="楷体" w:hint="eastAsia"/>
                <w:szCs w:val="21"/>
              </w:rPr>
              <w:t>4、</w:t>
            </w:r>
            <w:r w:rsidRPr="0030624B">
              <w:rPr>
                <w:rFonts w:ascii="楷体" w:eastAsia="楷体" w:hAnsi="楷体" w:cs="楷体" w:hint="eastAsia"/>
                <w:color w:val="333333"/>
                <w:szCs w:val="21"/>
                <w:shd w:val="clear" w:color="auto" w:fill="FFFFFF"/>
              </w:rPr>
              <w:t>主要经营范围</w:t>
            </w:r>
            <w:bookmarkStart w:id="2" w:name="审核范围"/>
            <w:r w:rsidR="0030624B" w:rsidRPr="0030624B">
              <w:rPr>
                <w:rFonts w:ascii="楷体" w:eastAsia="楷体" w:hAnsi="楷体" w:hint="eastAsia"/>
              </w:rPr>
              <w:t>断桥铝系统门窗、断桥铝仿古门窗的生产、销售及所涉及的相关质量管理活动</w:t>
            </w:r>
            <w:bookmarkEnd w:id="2"/>
          </w:p>
          <w:p w:rsidR="00A07BCE" w:rsidRPr="0030624B" w:rsidRDefault="00A07BCE" w:rsidP="00A07BCE">
            <w:pPr>
              <w:rPr>
                <w:rFonts w:ascii="楷体" w:eastAsia="楷体" w:hAnsi="楷体"/>
                <w:szCs w:val="21"/>
              </w:rPr>
            </w:pPr>
            <w:r w:rsidRPr="0030624B">
              <w:rPr>
                <w:rFonts w:ascii="楷体" w:eastAsia="楷体" w:hAnsi="楷体" w:hint="eastAsia"/>
                <w:szCs w:val="21"/>
              </w:rPr>
              <w:t>5、部门</w:t>
            </w:r>
            <w:r w:rsidR="0030624B" w:rsidRPr="0030624B">
              <w:rPr>
                <w:rFonts w:ascii="楷体" w:eastAsia="楷体" w:hAnsi="楷体" w:hint="eastAsia"/>
                <w:szCs w:val="21"/>
              </w:rPr>
              <w:t>设置：管理层、办公室</w:t>
            </w:r>
            <w:r w:rsidRPr="0030624B">
              <w:rPr>
                <w:rFonts w:ascii="楷体" w:eastAsia="楷体" w:hAnsi="楷体" w:hint="eastAsia"/>
                <w:szCs w:val="21"/>
              </w:rPr>
              <w:t>、生产</w:t>
            </w:r>
            <w:r w:rsidR="0030624B" w:rsidRPr="0030624B">
              <w:rPr>
                <w:rFonts w:ascii="楷体" w:eastAsia="楷体" w:hAnsi="楷体" w:hint="eastAsia"/>
                <w:szCs w:val="21"/>
              </w:rPr>
              <w:t>技术</w:t>
            </w:r>
            <w:r w:rsidRPr="0030624B">
              <w:rPr>
                <w:rFonts w:ascii="楷体" w:eastAsia="楷体" w:hAnsi="楷体" w:hint="eastAsia"/>
                <w:szCs w:val="21"/>
              </w:rPr>
              <w:t>部（含车间）、供销部；</w:t>
            </w:r>
          </w:p>
          <w:p w:rsidR="00A07BCE" w:rsidRPr="0030624B" w:rsidRDefault="00A07BCE" w:rsidP="00A07BCE">
            <w:pPr>
              <w:rPr>
                <w:rFonts w:ascii="楷体" w:eastAsia="楷体" w:hAnsi="楷体"/>
                <w:szCs w:val="21"/>
              </w:rPr>
            </w:pPr>
            <w:r w:rsidRPr="0030624B">
              <w:rPr>
                <w:rFonts w:ascii="楷体" w:eastAsia="楷体" w:hAnsi="楷体" w:hint="eastAsia"/>
                <w:szCs w:val="21"/>
              </w:rPr>
              <w:t>6</w:t>
            </w:r>
            <w:r w:rsidR="0030624B" w:rsidRPr="0030624B">
              <w:rPr>
                <w:rFonts w:ascii="楷体" w:eastAsia="楷体" w:hAnsi="楷体" w:hint="eastAsia"/>
                <w:szCs w:val="21"/>
              </w:rPr>
              <w:t>、余</w:t>
            </w:r>
            <w:r w:rsidRPr="0030624B">
              <w:rPr>
                <w:rFonts w:ascii="楷体" w:eastAsia="楷体" w:hAnsi="楷体" w:hint="eastAsia"/>
                <w:szCs w:val="21"/>
              </w:rPr>
              <w:t>经理介绍体系运行以来未发生质量事故，无被投诉情况发生；</w:t>
            </w:r>
          </w:p>
          <w:p w:rsidR="00A07BCE" w:rsidRPr="0030624B" w:rsidRDefault="00A07BCE" w:rsidP="00A07BCE">
            <w:pPr>
              <w:rPr>
                <w:rFonts w:ascii="楷体" w:eastAsia="楷体" w:hAnsi="楷体"/>
                <w:szCs w:val="21"/>
              </w:rPr>
            </w:pPr>
            <w:r w:rsidRPr="0030624B">
              <w:rPr>
                <w:rFonts w:ascii="楷体" w:eastAsia="楷体" w:hAnsi="楷体" w:cs="宋体" w:hint="eastAsia"/>
                <w:color w:val="000000"/>
                <w:kern w:val="0"/>
                <w:szCs w:val="21"/>
              </w:rPr>
              <w:t>7、</w:t>
            </w:r>
            <w:r w:rsidRPr="0030624B">
              <w:rPr>
                <w:rFonts w:ascii="楷体" w:eastAsia="楷体" w:hAnsi="楷体"/>
                <w:szCs w:val="21"/>
              </w:rPr>
              <w:t>政府主管部门监管情况：无</w:t>
            </w:r>
            <w:r w:rsidRPr="0030624B">
              <w:rPr>
                <w:rFonts w:ascii="楷体" w:eastAsia="楷体" w:hAnsi="楷体" w:hint="eastAsia"/>
                <w:szCs w:val="21"/>
              </w:rPr>
              <w:t>；</w:t>
            </w:r>
          </w:p>
          <w:p w:rsidR="004B2D25" w:rsidRPr="00A07BCE" w:rsidRDefault="00A07BCE" w:rsidP="004B2D25">
            <w:pPr>
              <w:rPr>
                <w:rFonts w:ascii="楷体" w:eastAsia="楷体" w:hAnsi="楷体"/>
                <w:szCs w:val="21"/>
              </w:rPr>
            </w:pPr>
            <w:r w:rsidRPr="0030624B">
              <w:rPr>
                <w:rFonts w:ascii="楷体" w:eastAsia="楷体" w:hAnsi="楷体" w:hint="eastAsia"/>
                <w:szCs w:val="21"/>
              </w:rPr>
              <w:t>8</w:t>
            </w:r>
            <w:r w:rsidR="0030624B" w:rsidRPr="0030624B">
              <w:rPr>
                <w:rFonts w:ascii="楷体" w:eastAsia="楷体" w:hAnsi="楷体" w:hint="eastAsia"/>
                <w:szCs w:val="21"/>
              </w:rPr>
              <w:t>、初审不符合</w:t>
            </w:r>
            <w:r w:rsidRPr="0030624B">
              <w:rPr>
                <w:rFonts w:ascii="楷体" w:eastAsia="楷体" w:hAnsi="楷体" w:hint="eastAsia"/>
                <w:szCs w:val="21"/>
              </w:rPr>
              <w:t>验证：</w:t>
            </w:r>
            <w:r w:rsidR="002D684D" w:rsidRPr="002D684D">
              <w:rPr>
                <w:rFonts w:ascii="楷体" w:eastAsia="楷体" w:hAnsi="楷体" w:hint="eastAsia"/>
                <w:szCs w:val="21"/>
              </w:rPr>
              <w:t>初次审核没有提供型式检验报告，企业委托山东省铝合金型材及制品质量检验中心进行检测，报告编号：LLW194-2019,</w:t>
            </w:r>
            <w:r w:rsidR="002D684D">
              <w:rPr>
                <w:rFonts w:ascii="楷体" w:eastAsia="楷体" w:hAnsi="楷体" w:hint="eastAsia"/>
                <w:szCs w:val="21"/>
              </w:rPr>
              <w:t>纠正措施有效。</w:t>
            </w:r>
            <w:r w:rsidR="0030624B" w:rsidRPr="0030624B">
              <w:rPr>
                <w:rFonts w:ascii="楷体" w:eastAsia="楷体" w:hAnsi="楷体" w:hint="eastAsia"/>
                <w:szCs w:val="21"/>
              </w:rPr>
              <w:t xml:space="preserve"> </w:t>
            </w:r>
          </w:p>
          <w:p w:rsidR="004B2D25" w:rsidRPr="00A07BCE" w:rsidRDefault="004B2D25" w:rsidP="004B2D25">
            <w:pPr>
              <w:rPr>
                <w:rFonts w:ascii="楷体" w:eastAsia="楷体" w:hAnsi="楷体"/>
                <w:szCs w:val="21"/>
              </w:rPr>
            </w:pPr>
            <w:r>
              <w:rPr>
                <w:rFonts w:ascii="楷体" w:eastAsia="楷体" w:hAnsi="楷体" w:hint="eastAsia"/>
                <w:szCs w:val="21"/>
              </w:rPr>
              <w:t>9、</w:t>
            </w:r>
            <w:r w:rsidRPr="00A07BCE">
              <w:rPr>
                <w:rFonts w:ascii="楷体" w:eastAsia="楷体" w:hAnsi="楷体" w:hint="eastAsia"/>
                <w:szCs w:val="21"/>
              </w:rPr>
              <w:t>国家抽检：无</w:t>
            </w:r>
          </w:p>
          <w:p w:rsidR="004B2D25" w:rsidRPr="0030624B" w:rsidRDefault="004B2D25" w:rsidP="004B2D25">
            <w:pPr>
              <w:rPr>
                <w:rFonts w:ascii="楷体" w:eastAsia="楷体" w:hAnsi="楷体"/>
                <w:szCs w:val="21"/>
              </w:rPr>
            </w:pPr>
            <w:r>
              <w:rPr>
                <w:rFonts w:ascii="楷体" w:eastAsia="楷体" w:hAnsi="楷体" w:hint="eastAsia"/>
                <w:szCs w:val="21"/>
              </w:rPr>
              <w:t>10、</w:t>
            </w:r>
            <w:r w:rsidRPr="00A07BCE">
              <w:rPr>
                <w:rFonts w:ascii="楷体" w:eastAsia="楷体" w:hAnsi="楷体" w:hint="eastAsia"/>
                <w:szCs w:val="21"/>
              </w:rPr>
              <w:t>变更情况：无</w:t>
            </w:r>
          </w:p>
        </w:tc>
        <w:tc>
          <w:tcPr>
            <w:tcW w:w="1585" w:type="dxa"/>
          </w:tcPr>
          <w:p w:rsidR="008973EE" w:rsidRPr="00A07BCE" w:rsidRDefault="00B067E9" w:rsidP="007757F3">
            <w:pPr>
              <w:rPr>
                <w:rFonts w:ascii="楷体" w:eastAsia="楷体" w:hAnsi="楷体"/>
                <w:szCs w:val="21"/>
              </w:rPr>
            </w:pPr>
            <w:r w:rsidRPr="00A07BCE">
              <w:rPr>
                <w:rFonts w:ascii="楷体" w:eastAsia="楷体" w:hAnsi="楷体"/>
                <w:szCs w:val="21"/>
              </w:rPr>
              <w:t>合格</w:t>
            </w:r>
          </w:p>
        </w:tc>
      </w:tr>
      <w:tr w:rsidR="007757F3" w:rsidRPr="00A07BCE" w:rsidTr="004B2D25">
        <w:trPr>
          <w:trHeight w:val="433"/>
        </w:trPr>
        <w:tc>
          <w:tcPr>
            <w:tcW w:w="2160" w:type="dxa"/>
          </w:tcPr>
          <w:p w:rsidR="007757F3" w:rsidRPr="00A07BCE" w:rsidRDefault="002731B2" w:rsidP="007757F3">
            <w:pPr>
              <w:rPr>
                <w:rFonts w:ascii="楷体" w:eastAsia="楷体" w:hAnsi="楷体"/>
                <w:szCs w:val="21"/>
              </w:rPr>
            </w:pPr>
            <w:r w:rsidRPr="00A07BCE">
              <w:rPr>
                <w:rFonts w:ascii="楷体" w:eastAsia="楷体" w:hAnsi="楷体" w:hint="eastAsia"/>
                <w:szCs w:val="21"/>
              </w:rPr>
              <w:t>组织及其环境</w:t>
            </w:r>
          </w:p>
        </w:tc>
        <w:tc>
          <w:tcPr>
            <w:tcW w:w="960" w:type="dxa"/>
          </w:tcPr>
          <w:p w:rsidR="007757F3" w:rsidRPr="00A07BCE" w:rsidRDefault="002731B2" w:rsidP="007757F3">
            <w:pPr>
              <w:rPr>
                <w:rFonts w:ascii="楷体" w:eastAsia="楷体" w:hAnsi="楷体"/>
                <w:szCs w:val="21"/>
              </w:rPr>
            </w:pPr>
            <w:r w:rsidRPr="00A07BCE">
              <w:rPr>
                <w:rFonts w:ascii="楷体" w:eastAsia="楷体" w:hAnsi="楷体"/>
                <w:szCs w:val="21"/>
              </w:rPr>
              <w:t>4.1</w:t>
            </w:r>
          </w:p>
        </w:tc>
        <w:tc>
          <w:tcPr>
            <w:tcW w:w="10004"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公司通过多种来源获得内外部因素的信息，包括国家和国际新闻、网站、行业协会等。管理层识别、确定了与战略、目标相关、影响实现管理体系预期结果的内、外部因素，并且实时关注、评审不断变化的内外部信息。</w:t>
            </w:r>
          </w:p>
          <w:p w:rsidR="002731B2" w:rsidRPr="00A07BCE" w:rsidRDefault="002731B2" w:rsidP="002731B2">
            <w:pPr>
              <w:rPr>
                <w:rFonts w:ascii="楷体" w:eastAsia="楷体" w:hAnsi="楷体"/>
                <w:szCs w:val="21"/>
              </w:rPr>
            </w:pPr>
            <w:r w:rsidRPr="00A07BCE">
              <w:rPr>
                <w:rFonts w:ascii="楷体" w:eastAsia="楷体" w:hAnsi="楷体" w:hint="eastAsia"/>
                <w:szCs w:val="21"/>
              </w:rPr>
              <w:t>对组织内外部环境进行了识别</w:t>
            </w:r>
          </w:p>
          <w:p w:rsidR="002731B2" w:rsidRPr="00A07BCE" w:rsidRDefault="002731B2" w:rsidP="002731B2">
            <w:pPr>
              <w:rPr>
                <w:rFonts w:ascii="楷体" w:eastAsia="楷体" w:hAnsi="楷体"/>
                <w:szCs w:val="21"/>
              </w:rPr>
            </w:pPr>
            <w:r w:rsidRPr="00A07BCE">
              <w:rPr>
                <w:rFonts w:ascii="楷体" w:eastAsia="楷体" w:hAnsi="楷体" w:hint="eastAsia"/>
                <w:szCs w:val="21"/>
              </w:rPr>
              <w:t>外部环境：政治、法律、社会文化等。</w:t>
            </w:r>
          </w:p>
          <w:p w:rsidR="002731B2" w:rsidRPr="00A07BCE" w:rsidRDefault="002731B2" w:rsidP="002731B2">
            <w:pPr>
              <w:rPr>
                <w:rFonts w:ascii="楷体" w:eastAsia="楷体" w:hAnsi="楷体"/>
                <w:szCs w:val="21"/>
              </w:rPr>
            </w:pPr>
            <w:r w:rsidRPr="00A07BCE">
              <w:rPr>
                <w:rFonts w:ascii="楷体" w:eastAsia="楷体" w:hAnsi="楷体" w:hint="eastAsia"/>
                <w:szCs w:val="21"/>
              </w:rPr>
              <w:t>内部环境：本公司的价值观、文化、知识、经营规划的决策程序、部门设置和职能分配、资源因素、经营绩</w:t>
            </w:r>
            <w:r w:rsidRPr="00A07BCE">
              <w:rPr>
                <w:rFonts w:ascii="楷体" w:eastAsia="楷体" w:hAnsi="楷体" w:hint="eastAsia"/>
                <w:szCs w:val="21"/>
              </w:rPr>
              <w:lastRenderedPageBreak/>
              <w:t>效、财务状况、人力因素包括新的专业知识更新和技能的提升等。</w:t>
            </w:r>
          </w:p>
          <w:p w:rsidR="007757F3" w:rsidRPr="00A07BCE" w:rsidRDefault="002731B2" w:rsidP="002731B2">
            <w:pPr>
              <w:rPr>
                <w:rFonts w:ascii="楷体" w:eastAsia="楷体" w:hAnsi="楷体"/>
                <w:szCs w:val="21"/>
              </w:rPr>
            </w:pPr>
            <w:r w:rsidRPr="00A07BCE">
              <w:rPr>
                <w:rFonts w:ascii="楷体" w:eastAsia="楷体" w:hAnsi="楷体" w:hint="eastAsia"/>
                <w:szCs w:val="21"/>
              </w:rPr>
              <w:t>组织环境识别充分、有效。</w:t>
            </w:r>
          </w:p>
        </w:tc>
        <w:tc>
          <w:tcPr>
            <w:tcW w:w="1585" w:type="dxa"/>
          </w:tcPr>
          <w:p w:rsidR="007757F3" w:rsidRPr="00A07BCE" w:rsidRDefault="00B067E9" w:rsidP="007757F3">
            <w:pPr>
              <w:rPr>
                <w:rFonts w:ascii="楷体" w:eastAsia="楷体" w:hAnsi="楷体"/>
                <w:szCs w:val="21"/>
              </w:rPr>
            </w:pPr>
            <w:r w:rsidRPr="00A07BCE">
              <w:rPr>
                <w:rFonts w:ascii="楷体" w:eastAsia="楷体" w:hAnsi="楷体"/>
                <w:szCs w:val="21"/>
              </w:rPr>
              <w:lastRenderedPageBreak/>
              <w:t>合格</w:t>
            </w:r>
          </w:p>
        </w:tc>
      </w:tr>
      <w:tr w:rsidR="007757F3" w:rsidRPr="00A07BCE" w:rsidTr="0003373A">
        <w:trPr>
          <w:trHeight w:val="2110"/>
        </w:trPr>
        <w:tc>
          <w:tcPr>
            <w:tcW w:w="2160" w:type="dxa"/>
          </w:tcPr>
          <w:p w:rsidR="007757F3" w:rsidRPr="00A07BCE" w:rsidRDefault="002731B2" w:rsidP="007757F3">
            <w:pPr>
              <w:rPr>
                <w:rFonts w:ascii="楷体" w:eastAsia="楷体" w:hAnsi="楷体"/>
                <w:szCs w:val="21"/>
              </w:rPr>
            </w:pPr>
            <w:r w:rsidRPr="00A07BCE">
              <w:rPr>
                <w:rFonts w:ascii="楷体" w:eastAsia="楷体" w:hAnsi="楷体" w:hint="eastAsia"/>
                <w:szCs w:val="21"/>
              </w:rPr>
              <w:lastRenderedPageBreak/>
              <w:t>相关方的需求和期望</w:t>
            </w:r>
          </w:p>
        </w:tc>
        <w:tc>
          <w:tcPr>
            <w:tcW w:w="960" w:type="dxa"/>
          </w:tcPr>
          <w:p w:rsidR="007757F3" w:rsidRPr="00A07BCE" w:rsidRDefault="002731B2" w:rsidP="007757F3">
            <w:pPr>
              <w:rPr>
                <w:rFonts w:ascii="楷体" w:eastAsia="楷体" w:hAnsi="楷体"/>
                <w:szCs w:val="21"/>
              </w:rPr>
            </w:pPr>
            <w:r w:rsidRPr="00A07BCE">
              <w:rPr>
                <w:rFonts w:ascii="楷体" w:eastAsia="楷体" w:hAnsi="楷体"/>
                <w:szCs w:val="21"/>
              </w:rPr>
              <w:t>4.2</w:t>
            </w:r>
          </w:p>
        </w:tc>
        <w:tc>
          <w:tcPr>
            <w:tcW w:w="10004"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公司识别并确定了影响公司提供产品和服务能力的利益相关方：顾客、外部供应商、员工及其他为本公司工作的人员或组织等。</w:t>
            </w:r>
          </w:p>
          <w:p w:rsidR="002731B2" w:rsidRPr="00A07BCE" w:rsidRDefault="002731B2" w:rsidP="002731B2">
            <w:pPr>
              <w:rPr>
                <w:rFonts w:ascii="楷体" w:eastAsia="楷体" w:hAnsi="楷体"/>
                <w:szCs w:val="21"/>
              </w:rPr>
            </w:pPr>
            <w:r w:rsidRPr="00A07BCE">
              <w:rPr>
                <w:rFonts w:ascii="楷体" w:eastAsia="楷体" w:hAnsi="楷体"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2731B2" w:rsidRPr="00A07BCE" w:rsidRDefault="002731B2" w:rsidP="002731B2">
            <w:pPr>
              <w:rPr>
                <w:rFonts w:ascii="楷体" w:eastAsia="楷体" w:hAnsi="楷体"/>
                <w:szCs w:val="21"/>
              </w:rPr>
            </w:pPr>
            <w:r w:rsidRPr="00A07BCE">
              <w:rPr>
                <w:rFonts w:ascii="楷体" w:eastAsia="楷体" w:hAnsi="楷体" w:hint="eastAsia"/>
                <w:szCs w:val="21"/>
              </w:rPr>
              <w:t>相关方进行监视和评审的方式方法：公司通过走访、会议、上级文件、标准和规范的获取等方式对相关方的信息进行监视和评审。</w:t>
            </w:r>
          </w:p>
          <w:p w:rsidR="002731B2" w:rsidRPr="00A07BCE" w:rsidRDefault="002731B2" w:rsidP="002731B2">
            <w:pPr>
              <w:rPr>
                <w:rFonts w:ascii="楷体" w:eastAsia="楷体" w:hAnsi="楷体"/>
                <w:szCs w:val="21"/>
              </w:rPr>
            </w:pPr>
            <w:r w:rsidRPr="00A07BCE">
              <w:rPr>
                <w:rFonts w:ascii="楷体" w:eastAsia="楷体" w:hAnsi="楷体" w:hint="eastAsia"/>
                <w:szCs w:val="21"/>
              </w:rPr>
              <w:t>相关方的需求和期望主要表现如下：</w:t>
            </w:r>
          </w:p>
          <w:p w:rsidR="002731B2" w:rsidRPr="00A07BCE" w:rsidRDefault="002731B2" w:rsidP="002731B2">
            <w:pPr>
              <w:rPr>
                <w:rFonts w:ascii="楷体" w:eastAsia="楷体" w:hAnsi="楷体"/>
                <w:szCs w:val="21"/>
              </w:rPr>
            </w:pPr>
            <w:r w:rsidRPr="00A07BCE">
              <w:rPr>
                <w:rFonts w:ascii="楷体" w:eastAsia="楷体" w:hAnsi="楷体" w:hint="eastAsia"/>
                <w:szCs w:val="21"/>
              </w:rPr>
              <w:t>顾客：产品质量符合要求，及时交货，物料材质环保、售后服务等</w:t>
            </w:r>
          </w:p>
          <w:p w:rsidR="002731B2" w:rsidRPr="00A07BCE" w:rsidRDefault="002731B2" w:rsidP="002731B2">
            <w:pPr>
              <w:rPr>
                <w:rFonts w:ascii="楷体" w:eastAsia="楷体" w:hAnsi="楷体"/>
                <w:szCs w:val="21"/>
              </w:rPr>
            </w:pPr>
            <w:r w:rsidRPr="00A07BCE">
              <w:rPr>
                <w:rFonts w:ascii="楷体" w:eastAsia="楷体" w:hAnsi="楷体" w:hint="eastAsia"/>
                <w:szCs w:val="21"/>
              </w:rPr>
              <w:t>供方：回款及时、物料、设备质量、环保、安全等</w:t>
            </w:r>
          </w:p>
          <w:p w:rsidR="002731B2" w:rsidRPr="00A07BCE" w:rsidRDefault="002731B2" w:rsidP="002731B2">
            <w:pPr>
              <w:rPr>
                <w:rFonts w:ascii="楷体" w:eastAsia="楷体" w:hAnsi="楷体"/>
                <w:szCs w:val="21"/>
              </w:rPr>
            </w:pPr>
            <w:r w:rsidRPr="00A07BCE">
              <w:rPr>
                <w:rFonts w:ascii="楷体" w:eastAsia="楷体" w:hAnsi="楷体" w:hint="eastAsia"/>
                <w:szCs w:val="21"/>
              </w:rPr>
              <w:t>上级主管部门：经营中遵纪守法、无安全事故，不经销假冒产品</w:t>
            </w:r>
          </w:p>
          <w:p w:rsidR="002731B2" w:rsidRPr="00A07BCE" w:rsidRDefault="002731B2" w:rsidP="002731B2">
            <w:pPr>
              <w:rPr>
                <w:rFonts w:ascii="楷体" w:eastAsia="楷体" w:hAnsi="楷体"/>
                <w:szCs w:val="21"/>
              </w:rPr>
            </w:pPr>
            <w:r w:rsidRPr="00A07BCE">
              <w:rPr>
                <w:rFonts w:ascii="楷体" w:eastAsia="楷体" w:hAnsi="楷体" w:hint="eastAsia"/>
                <w:szCs w:val="21"/>
              </w:rPr>
              <w:t>员工：薪资福利、工作环境、安全保障等</w:t>
            </w:r>
          </w:p>
          <w:p w:rsidR="002731B2" w:rsidRPr="00A07BCE" w:rsidRDefault="002731B2" w:rsidP="002731B2">
            <w:pPr>
              <w:rPr>
                <w:rFonts w:ascii="楷体" w:eastAsia="楷体" w:hAnsi="楷体"/>
                <w:szCs w:val="21"/>
              </w:rPr>
            </w:pPr>
            <w:r w:rsidRPr="00A07BCE">
              <w:rPr>
                <w:rFonts w:ascii="楷体" w:eastAsia="楷体" w:hAnsi="楷体" w:hint="eastAsia"/>
                <w:szCs w:val="21"/>
              </w:rPr>
              <w:t>。。。。。。</w:t>
            </w:r>
          </w:p>
          <w:p w:rsidR="007757F3" w:rsidRPr="00A07BCE" w:rsidRDefault="002731B2" w:rsidP="002731B2">
            <w:pPr>
              <w:rPr>
                <w:rFonts w:ascii="楷体" w:eastAsia="楷体" w:hAnsi="楷体"/>
                <w:szCs w:val="21"/>
              </w:rPr>
            </w:pPr>
            <w:r w:rsidRPr="00A07BCE">
              <w:rPr>
                <w:rFonts w:ascii="楷体" w:eastAsia="楷体" w:hAnsi="楷体" w:hint="eastAsia"/>
                <w:szCs w:val="21"/>
              </w:rPr>
              <w:t>目前企业未发生处罚、相关方投诉事件</w:t>
            </w:r>
          </w:p>
        </w:tc>
        <w:tc>
          <w:tcPr>
            <w:tcW w:w="1585" w:type="dxa"/>
          </w:tcPr>
          <w:p w:rsidR="007757F3" w:rsidRPr="00A07BCE" w:rsidRDefault="00B067E9" w:rsidP="007757F3">
            <w:pPr>
              <w:rPr>
                <w:rFonts w:ascii="楷体" w:eastAsia="楷体" w:hAnsi="楷体"/>
                <w:szCs w:val="21"/>
              </w:rPr>
            </w:pPr>
            <w:r w:rsidRPr="00A07BCE">
              <w:rPr>
                <w:rFonts w:ascii="楷体" w:eastAsia="楷体" w:hAnsi="楷体"/>
                <w:szCs w:val="21"/>
              </w:rPr>
              <w:t>合格</w:t>
            </w:r>
          </w:p>
        </w:tc>
      </w:tr>
      <w:tr w:rsidR="002731B2" w:rsidRPr="00A07BCE" w:rsidTr="0003373A">
        <w:trPr>
          <w:trHeight w:val="2110"/>
        </w:trPr>
        <w:tc>
          <w:tcPr>
            <w:tcW w:w="2160" w:type="dxa"/>
          </w:tcPr>
          <w:p w:rsidR="002731B2" w:rsidRPr="00A07BCE" w:rsidRDefault="002731B2" w:rsidP="007757F3">
            <w:pPr>
              <w:rPr>
                <w:rFonts w:ascii="楷体" w:eastAsia="楷体" w:hAnsi="楷体"/>
                <w:szCs w:val="21"/>
              </w:rPr>
            </w:pPr>
            <w:r w:rsidRPr="00A07BCE">
              <w:rPr>
                <w:rFonts w:ascii="楷体" w:eastAsia="楷体" w:hAnsi="楷体" w:hint="eastAsia"/>
                <w:szCs w:val="21"/>
              </w:rPr>
              <w:t>质量管理体系的范围</w:t>
            </w:r>
          </w:p>
        </w:tc>
        <w:tc>
          <w:tcPr>
            <w:tcW w:w="960" w:type="dxa"/>
          </w:tcPr>
          <w:p w:rsidR="002731B2" w:rsidRPr="00A07BCE" w:rsidRDefault="002731B2" w:rsidP="007757F3">
            <w:pPr>
              <w:rPr>
                <w:rFonts w:ascii="楷体" w:eastAsia="楷体" w:hAnsi="楷体"/>
                <w:szCs w:val="21"/>
              </w:rPr>
            </w:pPr>
            <w:r w:rsidRPr="00A07BCE">
              <w:rPr>
                <w:rFonts w:ascii="楷体" w:eastAsia="楷体" w:hAnsi="楷体"/>
                <w:szCs w:val="21"/>
              </w:rPr>
              <w:t>4.3</w:t>
            </w:r>
          </w:p>
        </w:tc>
        <w:tc>
          <w:tcPr>
            <w:tcW w:w="10004"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公司按照标准要求编写了体系文件，于201</w:t>
            </w:r>
            <w:r w:rsidR="00ED410C" w:rsidRPr="00A07BCE">
              <w:rPr>
                <w:rFonts w:ascii="楷体" w:eastAsia="楷体" w:hAnsi="楷体" w:hint="eastAsia"/>
                <w:szCs w:val="21"/>
              </w:rPr>
              <w:t>9</w:t>
            </w:r>
            <w:r w:rsidRPr="00A07BCE">
              <w:rPr>
                <w:rFonts w:ascii="楷体" w:eastAsia="楷体" w:hAnsi="楷体" w:hint="eastAsia"/>
                <w:szCs w:val="21"/>
              </w:rPr>
              <w:t>年1月</w:t>
            </w:r>
            <w:r w:rsidR="00ED410C" w:rsidRPr="00A07BCE">
              <w:rPr>
                <w:rFonts w:ascii="楷体" w:eastAsia="楷体" w:hAnsi="楷体" w:hint="eastAsia"/>
                <w:szCs w:val="21"/>
              </w:rPr>
              <w:t>5</w:t>
            </w:r>
            <w:r w:rsidRPr="00A07BCE">
              <w:rPr>
                <w:rFonts w:ascii="楷体" w:eastAsia="楷体" w:hAnsi="楷体" w:hint="eastAsia"/>
                <w:szCs w:val="21"/>
              </w:rPr>
              <w:t>日发布、实施，管理体系文件包括管理手册、程序文件、作业文件和记录表格等内容，管理手册中包括了管理方针和管理目标，并给出了各级文件的接口。质量手册中明确了体系的范围，管理手册可获得并得到保持。</w:t>
            </w:r>
          </w:p>
          <w:p w:rsidR="002731B2" w:rsidRPr="00A07BCE" w:rsidRDefault="002731B2" w:rsidP="002731B2">
            <w:pPr>
              <w:rPr>
                <w:rFonts w:ascii="楷体" w:eastAsia="楷体" w:hAnsi="楷体"/>
                <w:szCs w:val="21"/>
              </w:rPr>
            </w:pPr>
            <w:r w:rsidRPr="00A07BCE">
              <w:rPr>
                <w:rFonts w:ascii="楷体" w:eastAsia="楷体" w:hAnsi="楷体" w:hint="eastAsia"/>
                <w:szCs w:val="21"/>
              </w:rPr>
              <w:t>公司明确了质量管理体系的边界：</w:t>
            </w:r>
            <w:r w:rsidR="00ED410C" w:rsidRPr="00A07BCE">
              <w:rPr>
                <w:rFonts w:ascii="楷体" w:eastAsia="楷体" w:hAnsi="楷体" w:hint="eastAsia"/>
                <w:szCs w:val="21"/>
              </w:rPr>
              <w:t>石家庄市栾城区于底村南三环与于楼路交口南行250米路东石家庄德柏斯门窗科技有限公司</w:t>
            </w:r>
          </w:p>
          <w:p w:rsidR="002731B2" w:rsidRPr="00A07BCE" w:rsidRDefault="002731B2" w:rsidP="002731B2">
            <w:pPr>
              <w:rPr>
                <w:rFonts w:ascii="楷体" w:eastAsia="楷体" w:hAnsi="楷体"/>
                <w:szCs w:val="21"/>
              </w:rPr>
            </w:pPr>
            <w:r w:rsidRPr="00A07BCE">
              <w:rPr>
                <w:rFonts w:ascii="楷体" w:eastAsia="楷体" w:hAnsi="楷体" w:hint="eastAsia"/>
                <w:szCs w:val="21"/>
              </w:rPr>
              <w:t>范围：</w:t>
            </w:r>
            <w:r w:rsidR="00ED410C" w:rsidRPr="00A07BCE">
              <w:rPr>
                <w:rFonts w:ascii="楷体" w:eastAsia="楷体" w:hAnsi="楷体" w:hint="eastAsia"/>
                <w:szCs w:val="21"/>
              </w:rPr>
              <w:t>断桥铝系统门窗、断桥铝仿古门窗的生产、销售</w:t>
            </w:r>
          </w:p>
          <w:p w:rsidR="002731B2" w:rsidRPr="00A07BCE" w:rsidRDefault="002731B2" w:rsidP="002731B2">
            <w:pPr>
              <w:rPr>
                <w:rFonts w:ascii="楷体" w:eastAsia="楷体" w:hAnsi="楷体"/>
                <w:szCs w:val="21"/>
              </w:rPr>
            </w:pPr>
            <w:r w:rsidRPr="00A07BCE">
              <w:rPr>
                <w:rFonts w:ascii="楷体" w:eastAsia="楷体" w:hAnsi="楷体" w:hint="eastAsia"/>
                <w:szCs w:val="21"/>
              </w:rPr>
              <w:t>不适用条款：8.3</w:t>
            </w:r>
          </w:p>
          <w:p w:rsidR="002731B2" w:rsidRPr="00A07BCE" w:rsidRDefault="002731B2" w:rsidP="002731B2">
            <w:pPr>
              <w:rPr>
                <w:rFonts w:ascii="楷体" w:eastAsia="楷体" w:hAnsi="楷体"/>
                <w:szCs w:val="21"/>
              </w:rPr>
            </w:pPr>
            <w:r w:rsidRPr="00A07BCE">
              <w:rPr>
                <w:rFonts w:ascii="楷体" w:eastAsia="楷体" w:hAnsi="楷体" w:hint="eastAsia"/>
                <w:szCs w:val="21"/>
              </w:rPr>
              <w:t>外包过程：无</w:t>
            </w:r>
          </w:p>
          <w:p w:rsidR="002731B2" w:rsidRPr="00A07BCE" w:rsidRDefault="002731B2" w:rsidP="002731B2">
            <w:pPr>
              <w:rPr>
                <w:rFonts w:ascii="楷体" w:eastAsia="楷体" w:hAnsi="楷体"/>
                <w:szCs w:val="21"/>
              </w:rPr>
            </w:pPr>
            <w:r w:rsidRPr="00A07BCE">
              <w:rPr>
                <w:rFonts w:ascii="楷体" w:eastAsia="楷体" w:hAnsi="楷体"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2731B2" w:rsidRPr="00A07BCE" w:rsidRDefault="00B067E9" w:rsidP="007757F3">
            <w:pPr>
              <w:rPr>
                <w:rFonts w:ascii="楷体" w:eastAsia="楷体" w:hAnsi="楷体"/>
                <w:szCs w:val="21"/>
              </w:rPr>
            </w:pPr>
            <w:r w:rsidRPr="00A07BCE">
              <w:rPr>
                <w:rFonts w:ascii="楷体" w:eastAsia="楷体" w:hAnsi="楷体"/>
                <w:szCs w:val="21"/>
              </w:rPr>
              <w:t>合格</w:t>
            </w:r>
          </w:p>
        </w:tc>
      </w:tr>
      <w:tr w:rsidR="002731B2" w:rsidRPr="00A07BCE" w:rsidTr="0003373A">
        <w:trPr>
          <w:trHeight w:val="2110"/>
        </w:trPr>
        <w:tc>
          <w:tcPr>
            <w:tcW w:w="2160" w:type="dxa"/>
          </w:tcPr>
          <w:p w:rsidR="002731B2" w:rsidRPr="00A07BCE" w:rsidRDefault="002731B2" w:rsidP="007757F3">
            <w:pPr>
              <w:rPr>
                <w:rFonts w:ascii="楷体" w:eastAsia="楷体" w:hAnsi="楷体"/>
                <w:szCs w:val="21"/>
              </w:rPr>
            </w:pPr>
            <w:r w:rsidRPr="00A07BCE">
              <w:rPr>
                <w:rFonts w:ascii="楷体" w:eastAsia="楷体" w:hAnsi="楷体" w:hint="eastAsia"/>
                <w:szCs w:val="21"/>
              </w:rPr>
              <w:lastRenderedPageBreak/>
              <w:t>质量管理体系及其过程</w:t>
            </w:r>
          </w:p>
        </w:tc>
        <w:tc>
          <w:tcPr>
            <w:tcW w:w="960" w:type="dxa"/>
          </w:tcPr>
          <w:p w:rsidR="002731B2" w:rsidRPr="00A07BCE" w:rsidRDefault="002731B2" w:rsidP="007757F3">
            <w:pPr>
              <w:rPr>
                <w:rFonts w:ascii="楷体" w:eastAsia="楷体" w:hAnsi="楷体"/>
                <w:szCs w:val="21"/>
              </w:rPr>
            </w:pPr>
            <w:r w:rsidRPr="00A07BCE">
              <w:rPr>
                <w:rFonts w:ascii="楷体" w:eastAsia="楷体" w:hAnsi="楷体"/>
                <w:szCs w:val="21"/>
              </w:rPr>
              <w:t>4.4</w:t>
            </w:r>
          </w:p>
        </w:tc>
        <w:tc>
          <w:tcPr>
            <w:tcW w:w="10004"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p w:rsidR="002731B2" w:rsidRPr="00A07BCE" w:rsidRDefault="002731B2" w:rsidP="002731B2">
            <w:pPr>
              <w:rPr>
                <w:rFonts w:ascii="楷体" w:eastAsia="楷体" w:hAnsi="楷体"/>
                <w:szCs w:val="21"/>
              </w:rPr>
            </w:pPr>
            <w:r w:rsidRPr="00A07BCE">
              <w:rPr>
                <w:rFonts w:ascii="楷体" w:eastAsia="楷体" w:hAnsi="楷体" w:hint="eastAsia"/>
                <w:szCs w:val="21"/>
              </w:rPr>
              <w:t>不适用条款：8.3</w:t>
            </w:r>
          </w:p>
          <w:p w:rsidR="002731B2" w:rsidRPr="00A07BCE" w:rsidRDefault="002731B2" w:rsidP="002731B2">
            <w:pPr>
              <w:rPr>
                <w:rFonts w:ascii="楷体" w:eastAsia="楷体" w:hAnsi="楷体"/>
                <w:szCs w:val="21"/>
              </w:rPr>
            </w:pPr>
            <w:r w:rsidRPr="00A07BCE">
              <w:rPr>
                <w:rFonts w:ascii="楷体" w:eastAsia="楷体" w:hAnsi="楷体" w:hint="eastAsia"/>
                <w:szCs w:val="21"/>
              </w:rPr>
              <w:t>外包过程：无</w:t>
            </w:r>
          </w:p>
        </w:tc>
        <w:tc>
          <w:tcPr>
            <w:tcW w:w="1585" w:type="dxa"/>
          </w:tcPr>
          <w:p w:rsidR="002731B2" w:rsidRPr="00A07BCE" w:rsidRDefault="00B067E9" w:rsidP="007757F3">
            <w:pPr>
              <w:rPr>
                <w:rFonts w:ascii="楷体" w:eastAsia="楷体" w:hAnsi="楷体"/>
                <w:szCs w:val="21"/>
              </w:rPr>
            </w:pPr>
            <w:r w:rsidRPr="00A07BCE">
              <w:rPr>
                <w:rFonts w:ascii="楷体" w:eastAsia="楷体" w:hAnsi="楷体"/>
                <w:szCs w:val="21"/>
              </w:rPr>
              <w:t>合格</w:t>
            </w:r>
          </w:p>
        </w:tc>
      </w:tr>
      <w:tr w:rsidR="002731B2" w:rsidRPr="00A07BCE" w:rsidTr="0003373A">
        <w:trPr>
          <w:trHeight w:val="2110"/>
        </w:trPr>
        <w:tc>
          <w:tcPr>
            <w:tcW w:w="2160" w:type="dxa"/>
          </w:tcPr>
          <w:p w:rsidR="002731B2" w:rsidRPr="00A07BCE" w:rsidRDefault="002731B2" w:rsidP="007757F3">
            <w:pPr>
              <w:rPr>
                <w:rFonts w:ascii="楷体" w:eastAsia="楷体" w:hAnsi="楷体"/>
                <w:szCs w:val="21"/>
              </w:rPr>
            </w:pPr>
          </w:p>
          <w:p w:rsidR="002731B2" w:rsidRPr="00A07BCE" w:rsidRDefault="002731B2" w:rsidP="002731B2">
            <w:pPr>
              <w:rPr>
                <w:rFonts w:ascii="楷体" w:eastAsia="楷体" w:hAnsi="楷体"/>
                <w:szCs w:val="21"/>
              </w:rPr>
            </w:pPr>
          </w:p>
          <w:p w:rsidR="002731B2" w:rsidRPr="00A07BCE" w:rsidRDefault="002731B2" w:rsidP="002731B2">
            <w:pPr>
              <w:jc w:val="center"/>
              <w:rPr>
                <w:rFonts w:ascii="楷体" w:eastAsia="楷体" w:hAnsi="楷体"/>
                <w:szCs w:val="21"/>
              </w:rPr>
            </w:pPr>
            <w:r w:rsidRPr="00A07BCE">
              <w:rPr>
                <w:rFonts w:ascii="楷体" w:eastAsia="楷体" w:hAnsi="楷体" w:hint="eastAsia"/>
                <w:szCs w:val="21"/>
              </w:rPr>
              <w:t>领导作用和承诺</w:t>
            </w:r>
          </w:p>
          <w:p w:rsidR="002731B2" w:rsidRPr="00A07BCE" w:rsidRDefault="002731B2" w:rsidP="002731B2">
            <w:pPr>
              <w:jc w:val="center"/>
              <w:rPr>
                <w:rFonts w:ascii="楷体" w:eastAsia="楷体" w:hAnsi="楷体"/>
                <w:szCs w:val="21"/>
              </w:rPr>
            </w:pPr>
          </w:p>
          <w:p w:rsidR="002731B2" w:rsidRPr="00A07BCE" w:rsidRDefault="002731B2" w:rsidP="002731B2">
            <w:pPr>
              <w:jc w:val="center"/>
              <w:rPr>
                <w:rFonts w:ascii="楷体" w:eastAsia="楷体" w:hAnsi="楷体"/>
                <w:szCs w:val="21"/>
              </w:rPr>
            </w:pPr>
            <w:r w:rsidRPr="00A07BCE">
              <w:rPr>
                <w:rFonts w:ascii="楷体" w:eastAsia="楷体" w:hAnsi="楷体" w:hint="eastAsia"/>
                <w:szCs w:val="21"/>
              </w:rPr>
              <w:t>总则</w:t>
            </w:r>
          </w:p>
        </w:tc>
        <w:tc>
          <w:tcPr>
            <w:tcW w:w="960" w:type="dxa"/>
          </w:tcPr>
          <w:p w:rsidR="002731B2" w:rsidRPr="00A07BCE" w:rsidRDefault="002731B2" w:rsidP="007757F3">
            <w:pPr>
              <w:rPr>
                <w:rFonts w:ascii="楷体" w:eastAsia="楷体" w:hAnsi="楷体"/>
                <w:szCs w:val="21"/>
              </w:rPr>
            </w:pPr>
            <w:r w:rsidRPr="00A07BCE">
              <w:rPr>
                <w:rFonts w:ascii="楷体" w:eastAsia="楷体" w:hAnsi="楷体"/>
                <w:szCs w:val="21"/>
              </w:rPr>
              <w:t>5.1.1</w:t>
            </w:r>
          </w:p>
        </w:tc>
        <w:tc>
          <w:tcPr>
            <w:tcW w:w="10004"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sidR="002731B2" w:rsidRPr="00A07BCE" w:rsidRDefault="002731B2" w:rsidP="002731B2">
            <w:pPr>
              <w:rPr>
                <w:rFonts w:ascii="楷体" w:eastAsia="楷体" w:hAnsi="楷体"/>
                <w:szCs w:val="21"/>
              </w:rPr>
            </w:pPr>
            <w:r w:rsidRPr="00A07BCE">
              <w:rPr>
                <w:rFonts w:ascii="楷体" w:eastAsia="楷体" w:hAnsi="楷体" w:hint="eastAsia"/>
                <w:szCs w:val="21"/>
              </w:rPr>
              <w:t>对质量管理体系的有效性负责；</w:t>
            </w:r>
          </w:p>
          <w:p w:rsidR="002731B2" w:rsidRPr="00A07BCE" w:rsidRDefault="002731B2" w:rsidP="002731B2">
            <w:pPr>
              <w:rPr>
                <w:rFonts w:ascii="楷体" w:eastAsia="楷体" w:hAnsi="楷体"/>
                <w:szCs w:val="21"/>
              </w:rPr>
            </w:pPr>
            <w:r w:rsidRPr="00A07BCE">
              <w:rPr>
                <w:rFonts w:ascii="楷体" w:eastAsia="楷体" w:hAnsi="楷体" w:hint="eastAsia"/>
                <w:szCs w:val="21"/>
              </w:rPr>
              <w:t>确保质量方针和质量目标的建立，并与公司的环境及战略方向保持一致；</w:t>
            </w:r>
          </w:p>
          <w:p w:rsidR="002731B2" w:rsidRPr="00A07BCE" w:rsidRDefault="002731B2" w:rsidP="002731B2">
            <w:pPr>
              <w:rPr>
                <w:rFonts w:ascii="楷体" w:eastAsia="楷体" w:hAnsi="楷体"/>
                <w:szCs w:val="21"/>
              </w:rPr>
            </w:pPr>
            <w:r w:rsidRPr="00A07BCE">
              <w:rPr>
                <w:rFonts w:ascii="楷体" w:eastAsia="楷体" w:hAnsi="楷体" w:hint="eastAsia"/>
                <w:szCs w:val="21"/>
              </w:rPr>
              <w:t>确保质量管理体系要求融入公司内部的各项业务工作之中；</w:t>
            </w:r>
          </w:p>
          <w:p w:rsidR="002731B2" w:rsidRPr="00A07BCE" w:rsidRDefault="002731B2" w:rsidP="002731B2">
            <w:pPr>
              <w:rPr>
                <w:rFonts w:ascii="楷体" w:eastAsia="楷体" w:hAnsi="楷体"/>
                <w:szCs w:val="21"/>
              </w:rPr>
            </w:pPr>
            <w:r w:rsidRPr="00A07BCE">
              <w:rPr>
                <w:rFonts w:ascii="楷体" w:eastAsia="楷体" w:hAnsi="楷体" w:hint="eastAsia"/>
                <w:szCs w:val="21"/>
              </w:rPr>
              <w:t>促进应用过程方法和基于风险的思维；</w:t>
            </w:r>
          </w:p>
          <w:p w:rsidR="002731B2" w:rsidRPr="00A07BCE" w:rsidRDefault="002731B2" w:rsidP="002731B2">
            <w:pPr>
              <w:rPr>
                <w:rFonts w:ascii="楷体" w:eastAsia="楷体" w:hAnsi="楷体"/>
                <w:szCs w:val="21"/>
              </w:rPr>
            </w:pPr>
            <w:r w:rsidRPr="00A07BCE">
              <w:rPr>
                <w:rFonts w:ascii="楷体" w:eastAsia="楷体" w:hAnsi="楷体" w:hint="eastAsia"/>
                <w:szCs w:val="21"/>
              </w:rPr>
              <w:t>确保质量管理体系所需的资源；</w:t>
            </w:r>
          </w:p>
          <w:p w:rsidR="002731B2" w:rsidRPr="00A07BCE" w:rsidRDefault="002731B2" w:rsidP="002731B2">
            <w:pPr>
              <w:rPr>
                <w:rFonts w:ascii="楷体" w:eastAsia="楷体" w:hAnsi="楷体"/>
                <w:szCs w:val="21"/>
              </w:rPr>
            </w:pPr>
            <w:r w:rsidRPr="00A07BCE">
              <w:rPr>
                <w:rFonts w:ascii="楷体" w:eastAsia="楷体" w:hAnsi="楷体" w:hint="eastAsia"/>
                <w:szCs w:val="21"/>
              </w:rPr>
              <w:t>传达沟通有效的质量管理以及满足质量管理体系要求的重要性；</w:t>
            </w:r>
          </w:p>
          <w:p w:rsidR="002731B2" w:rsidRPr="00A07BCE" w:rsidRDefault="002731B2" w:rsidP="002731B2">
            <w:pPr>
              <w:rPr>
                <w:rFonts w:ascii="楷体" w:eastAsia="楷体" w:hAnsi="楷体"/>
                <w:szCs w:val="21"/>
              </w:rPr>
            </w:pPr>
            <w:r w:rsidRPr="00A07BCE">
              <w:rPr>
                <w:rFonts w:ascii="楷体" w:eastAsia="楷体" w:hAnsi="楷体" w:hint="eastAsia"/>
                <w:szCs w:val="21"/>
              </w:rPr>
              <w:t>确保质量管理体系实现其预期结果；</w:t>
            </w:r>
          </w:p>
          <w:p w:rsidR="002731B2" w:rsidRPr="00A07BCE" w:rsidRDefault="002731B2" w:rsidP="002731B2">
            <w:pPr>
              <w:rPr>
                <w:rFonts w:ascii="楷体" w:eastAsia="楷体" w:hAnsi="楷体"/>
                <w:szCs w:val="21"/>
              </w:rPr>
            </w:pPr>
            <w:r w:rsidRPr="00A07BCE">
              <w:rPr>
                <w:rFonts w:ascii="楷体" w:eastAsia="楷体" w:hAnsi="楷体" w:hint="eastAsia"/>
                <w:szCs w:val="21"/>
              </w:rPr>
              <w:t>鼓励、促进和支持员工为质量管理体系的有效性做出贡献；</w:t>
            </w:r>
          </w:p>
          <w:p w:rsidR="002731B2" w:rsidRPr="00A07BCE" w:rsidRDefault="002731B2" w:rsidP="002731B2">
            <w:pPr>
              <w:rPr>
                <w:rFonts w:ascii="楷体" w:eastAsia="楷体" w:hAnsi="楷体"/>
                <w:szCs w:val="21"/>
              </w:rPr>
            </w:pPr>
            <w:r w:rsidRPr="00A07BCE">
              <w:rPr>
                <w:rFonts w:ascii="楷体" w:eastAsia="楷体" w:hAnsi="楷体" w:hint="eastAsia"/>
                <w:szCs w:val="21"/>
              </w:rPr>
              <w:t>不断推动各项改进；</w:t>
            </w:r>
          </w:p>
          <w:p w:rsidR="002731B2" w:rsidRPr="00A07BCE" w:rsidRDefault="002731B2" w:rsidP="002731B2">
            <w:pPr>
              <w:rPr>
                <w:rFonts w:ascii="楷体" w:eastAsia="楷体" w:hAnsi="楷体"/>
                <w:szCs w:val="21"/>
              </w:rPr>
            </w:pPr>
            <w:r w:rsidRPr="00A07BCE">
              <w:rPr>
                <w:rFonts w:ascii="楷体" w:eastAsia="楷体" w:hAnsi="楷体" w:hint="eastAsia"/>
                <w:szCs w:val="21"/>
              </w:rPr>
              <w:t>支持其他管理者在其职责范围内发挥其应尽的领导作用。</w:t>
            </w:r>
          </w:p>
        </w:tc>
        <w:tc>
          <w:tcPr>
            <w:tcW w:w="1585" w:type="dxa"/>
          </w:tcPr>
          <w:p w:rsidR="002731B2" w:rsidRPr="00A07BCE" w:rsidRDefault="00B067E9" w:rsidP="007757F3">
            <w:pPr>
              <w:rPr>
                <w:rFonts w:ascii="楷体" w:eastAsia="楷体" w:hAnsi="楷体"/>
                <w:szCs w:val="21"/>
              </w:rPr>
            </w:pPr>
            <w:r w:rsidRPr="00A07BCE">
              <w:rPr>
                <w:rFonts w:ascii="楷体" w:eastAsia="楷体" w:hAnsi="楷体"/>
                <w:szCs w:val="21"/>
              </w:rPr>
              <w:t>合格</w:t>
            </w:r>
          </w:p>
        </w:tc>
      </w:tr>
      <w:tr w:rsidR="002731B2" w:rsidRPr="00A07BCE" w:rsidTr="00AF07BC">
        <w:trPr>
          <w:trHeight w:val="1428"/>
        </w:trPr>
        <w:tc>
          <w:tcPr>
            <w:tcW w:w="2160" w:type="dxa"/>
          </w:tcPr>
          <w:p w:rsidR="002731B2" w:rsidRPr="00A07BCE" w:rsidRDefault="002731B2" w:rsidP="007757F3">
            <w:pPr>
              <w:rPr>
                <w:rFonts w:ascii="楷体" w:eastAsia="楷体" w:hAnsi="楷体"/>
                <w:szCs w:val="21"/>
              </w:rPr>
            </w:pPr>
            <w:r w:rsidRPr="00A07BCE">
              <w:rPr>
                <w:rFonts w:ascii="楷体" w:eastAsia="楷体" w:hAnsi="楷体" w:hint="eastAsia"/>
                <w:szCs w:val="21"/>
              </w:rPr>
              <w:t>以顾客为关注焦点</w:t>
            </w:r>
          </w:p>
        </w:tc>
        <w:tc>
          <w:tcPr>
            <w:tcW w:w="960" w:type="dxa"/>
          </w:tcPr>
          <w:p w:rsidR="002731B2" w:rsidRPr="00A07BCE" w:rsidRDefault="002731B2" w:rsidP="007757F3">
            <w:pPr>
              <w:rPr>
                <w:rFonts w:ascii="楷体" w:eastAsia="楷体" w:hAnsi="楷体"/>
                <w:szCs w:val="21"/>
              </w:rPr>
            </w:pPr>
            <w:r w:rsidRPr="00A07BCE">
              <w:rPr>
                <w:rFonts w:ascii="楷体" w:eastAsia="楷体" w:hAnsi="楷体"/>
                <w:szCs w:val="21"/>
              </w:rPr>
              <w:t>5.1.2</w:t>
            </w:r>
          </w:p>
        </w:tc>
        <w:tc>
          <w:tcPr>
            <w:tcW w:w="10004"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公司把关注焦点是放在顾客身上。公司通过投标、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tc>
        <w:tc>
          <w:tcPr>
            <w:tcW w:w="1585" w:type="dxa"/>
          </w:tcPr>
          <w:p w:rsidR="002731B2" w:rsidRPr="00A07BCE" w:rsidRDefault="00B067E9" w:rsidP="007757F3">
            <w:pPr>
              <w:rPr>
                <w:rFonts w:ascii="楷体" w:eastAsia="楷体" w:hAnsi="楷体"/>
                <w:szCs w:val="21"/>
              </w:rPr>
            </w:pPr>
            <w:r w:rsidRPr="00A07BCE">
              <w:rPr>
                <w:rFonts w:ascii="楷体" w:eastAsia="楷体" w:hAnsi="楷体"/>
                <w:szCs w:val="21"/>
              </w:rPr>
              <w:t>合格</w:t>
            </w:r>
          </w:p>
        </w:tc>
      </w:tr>
      <w:tr w:rsidR="002731B2" w:rsidRPr="00A07BCE" w:rsidTr="0003373A">
        <w:trPr>
          <w:trHeight w:val="2110"/>
        </w:trPr>
        <w:tc>
          <w:tcPr>
            <w:tcW w:w="2160" w:type="dxa"/>
          </w:tcPr>
          <w:p w:rsidR="002731B2" w:rsidRPr="00A07BCE" w:rsidRDefault="002731B2" w:rsidP="007757F3">
            <w:pPr>
              <w:rPr>
                <w:rFonts w:ascii="楷体" w:eastAsia="楷体" w:hAnsi="楷体"/>
                <w:szCs w:val="21"/>
              </w:rPr>
            </w:pPr>
            <w:r w:rsidRPr="00A07BCE">
              <w:rPr>
                <w:rFonts w:ascii="楷体" w:eastAsia="楷体" w:hAnsi="楷体" w:hint="eastAsia"/>
                <w:szCs w:val="21"/>
              </w:rPr>
              <w:lastRenderedPageBreak/>
              <w:t>方针</w:t>
            </w:r>
          </w:p>
        </w:tc>
        <w:tc>
          <w:tcPr>
            <w:tcW w:w="960" w:type="dxa"/>
          </w:tcPr>
          <w:p w:rsidR="002731B2" w:rsidRPr="00A07BCE" w:rsidRDefault="002731B2" w:rsidP="007757F3">
            <w:pPr>
              <w:rPr>
                <w:rFonts w:ascii="楷体" w:eastAsia="楷体" w:hAnsi="楷体"/>
                <w:szCs w:val="21"/>
              </w:rPr>
            </w:pPr>
            <w:r w:rsidRPr="00A07BCE">
              <w:rPr>
                <w:rFonts w:ascii="楷体" w:eastAsia="楷体" w:hAnsi="楷体"/>
                <w:szCs w:val="21"/>
              </w:rPr>
              <w:t>5.2</w:t>
            </w:r>
          </w:p>
        </w:tc>
        <w:tc>
          <w:tcPr>
            <w:tcW w:w="10004"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企业策划并制定了质量方针：</w:t>
            </w:r>
          </w:p>
          <w:p w:rsidR="002731B2" w:rsidRPr="00A07BCE" w:rsidRDefault="002731B2" w:rsidP="00AF07BC">
            <w:pPr>
              <w:rPr>
                <w:rFonts w:ascii="楷体" w:eastAsia="楷体" w:hAnsi="楷体"/>
                <w:szCs w:val="21"/>
              </w:rPr>
            </w:pPr>
            <w:r w:rsidRPr="00A07BCE">
              <w:rPr>
                <w:rFonts w:ascii="楷体" w:eastAsia="楷体" w:hAnsi="楷体" w:hint="eastAsia"/>
                <w:szCs w:val="21"/>
              </w:rPr>
              <w:t>“</w:t>
            </w:r>
            <w:r w:rsidR="00AF07BC" w:rsidRPr="00A07BCE">
              <w:rPr>
                <w:rFonts w:ascii="楷体" w:eastAsia="楷体" w:hAnsi="楷体" w:hint="eastAsia"/>
                <w:szCs w:val="21"/>
              </w:rPr>
              <w:t>诚信为本，以质量求生存，科技创新，追求行业领先水平</w:t>
            </w:r>
            <w:r w:rsidRPr="00A07BCE">
              <w:rPr>
                <w:rFonts w:ascii="楷体" w:eastAsia="楷体" w:hAnsi="楷体" w:hint="eastAsia"/>
                <w:szCs w:val="21"/>
              </w:rPr>
              <w:t>”</w:t>
            </w:r>
          </w:p>
          <w:p w:rsidR="002731B2" w:rsidRPr="00A07BCE" w:rsidRDefault="002731B2" w:rsidP="002731B2">
            <w:pPr>
              <w:rPr>
                <w:rFonts w:ascii="楷体" w:eastAsia="楷体" w:hAnsi="楷体"/>
                <w:szCs w:val="21"/>
              </w:rPr>
            </w:pPr>
            <w:r w:rsidRPr="00A07BCE">
              <w:rPr>
                <w:rFonts w:ascii="楷体" w:eastAsia="楷体" w:hAnsi="楷体" w:hint="eastAsia"/>
                <w:szCs w:val="21"/>
              </w:rPr>
              <w:t>方针在质量手册中予以规定，经总经理批准实施。</w:t>
            </w:r>
          </w:p>
          <w:p w:rsidR="002731B2" w:rsidRPr="00A07BCE" w:rsidRDefault="002731B2" w:rsidP="002731B2">
            <w:pPr>
              <w:rPr>
                <w:rFonts w:ascii="楷体" w:eastAsia="楷体" w:hAnsi="楷体"/>
                <w:szCs w:val="21"/>
              </w:rPr>
            </w:pPr>
            <w:r w:rsidRPr="00A07BCE">
              <w:rPr>
                <w:rFonts w:ascii="楷体" w:eastAsia="楷体" w:hAnsi="楷体" w:hint="eastAsia"/>
                <w:szCs w:val="21"/>
              </w:rPr>
              <w:t>质量方针体现了标准风险和机遇措施表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2731B2" w:rsidRPr="00A07BCE" w:rsidRDefault="00B067E9" w:rsidP="007757F3">
            <w:pPr>
              <w:rPr>
                <w:rFonts w:ascii="楷体" w:eastAsia="楷体" w:hAnsi="楷体"/>
                <w:szCs w:val="21"/>
              </w:rPr>
            </w:pPr>
            <w:r w:rsidRPr="00A07BCE">
              <w:rPr>
                <w:rFonts w:ascii="楷体" w:eastAsia="楷体" w:hAnsi="楷体"/>
                <w:szCs w:val="21"/>
              </w:rPr>
              <w:t>合格</w:t>
            </w:r>
          </w:p>
        </w:tc>
      </w:tr>
      <w:tr w:rsidR="002731B2" w:rsidRPr="00A07BCE" w:rsidTr="0003373A">
        <w:trPr>
          <w:trHeight w:val="2110"/>
        </w:trPr>
        <w:tc>
          <w:tcPr>
            <w:tcW w:w="2160" w:type="dxa"/>
          </w:tcPr>
          <w:p w:rsidR="002731B2" w:rsidRPr="00A07BCE" w:rsidRDefault="002731B2" w:rsidP="007757F3">
            <w:pPr>
              <w:rPr>
                <w:rFonts w:ascii="楷体" w:eastAsia="楷体" w:hAnsi="楷体"/>
                <w:szCs w:val="21"/>
              </w:rPr>
            </w:pPr>
            <w:r w:rsidRPr="00A07BCE">
              <w:rPr>
                <w:rFonts w:ascii="楷体" w:eastAsia="楷体" w:hAnsi="楷体" w:hint="eastAsia"/>
                <w:szCs w:val="21"/>
              </w:rPr>
              <w:t>组织的角色、职责的权限</w:t>
            </w:r>
          </w:p>
        </w:tc>
        <w:tc>
          <w:tcPr>
            <w:tcW w:w="960" w:type="dxa"/>
          </w:tcPr>
          <w:p w:rsidR="002731B2" w:rsidRPr="00A07BCE" w:rsidRDefault="002731B2" w:rsidP="007757F3">
            <w:pPr>
              <w:rPr>
                <w:rFonts w:ascii="楷体" w:eastAsia="楷体" w:hAnsi="楷体"/>
                <w:szCs w:val="21"/>
              </w:rPr>
            </w:pPr>
            <w:r w:rsidRPr="00A07BCE">
              <w:rPr>
                <w:rFonts w:ascii="楷体" w:eastAsia="楷体" w:hAnsi="楷体"/>
                <w:szCs w:val="21"/>
              </w:rPr>
              <w:t>5.3</w:t>
            </w:r>
          </w:p>
        </w:tc>
        <w:tc>
          <w:tcPr>
            <w:tcW w:w="10004"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公司确定了公司机构并规定了各岗位人员职责、权限和相互关系，并在公司内对各级员工进行了必要的传达。对从事与机械生产有关的管理、执行和验证人员规定其职责、权限及其相互关系，以实现公司管理方针和管理目标。建立、实施和保持公司管理体系所需的过程，公司任命为管理体系的管理者代表。其职责和权限规定如下：</w:t>
            </w:r>
          </w:p>
          <w:p w:rsidR="002731B2" w:rsidRPr="00A07BCE" w:rsidRDefault="002731B2" w:rsidP="002731B2">
            <w:pPr>
              <w:rPr>
                <w:rFonts w:ascii="楷体" w:eastAsia="楷体" w:hAnsi="楷体"/>
                <w:szCs w:val="21"/>
              </w:rPr>
            </w:pPr>
            <w:r w:rsidRPr="00A07BCE">
              <w:rPr>
                <w:rFonts w:ascii="楷体" w:eastAsia="楷体" w:hAnsi="楷体" w:hint="eastAsia"/>
                <w:szCs w:val="21"/>
              </w:rPr>
              <w:t>确保本公司管理体系所需的过程得到建立、实施和保持，代表总经理行使职权；</w:t>
            </w:r>
          </w:p>
          <w:p w:rsidR="002731B2" w:rsidRPr="00A07BCE" w:rsidRDefault="002731B2" w:rsidP="002731B2">
            <w:pPr>
              <w:rPr>
                <w:rFonts w:ascii="楷体" w:eastAsia="楷体" w:hAnsi="楷体"/>
                <w:szCs w:val="21"/>
              </w:rPr>
            </w:pPr>
            <w:r w:rsidRPr="00A07BCE">
              <w:rPr>
                <w:rFonts w:ascii="楷体" w:eastAsia="楷体" w:hAnsi="楷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rsidR="002731B2" w:rsidRPr="00A07BCE" w:rsidRDefault="00B067E9" w:rsidP="007757F3">
            <w:pPr>
              <w:rPr>
                <w:rFonts w:ascii="楷体" w:eastAsia="楷体" w:hAnsi="楷体"/>
                <w:szCs w:val="21"/>
              </w:rPr>
            </w:pPr>
            <w:r w:rsidRPr="00A07BCE">
              <w:rPr>
                <w:rFonts w:ascii="楷体" w:eastAsia="楷体" w:hAnsi="楷体"/>
                <w:szCs w:val="21"/>
              </w:rPr>
              <w:t>合格</w:t>
            </w:r>
          </w:p>
        </w:tc>
      </w:tr>
      <w:tr w:rsidR="002731B2" w:rsidRPr="00A07BCE" w:rsidTr="0003373A">
        <w:trPr>
          <w:trHeight w:val="2110"/>
        </w:trPr>
        <w:tc>
          <w:tcPr>
            <w:tcW w:w="2160"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策划</w:t>
            </w:r>
          </w:p>
          <w:p w:rsidR="002731B2" w:rsidRPr="00A07BCE" w:rsidRDefault="002731B2" w:rsidP="002731B2">
            <w:pPr>
              <w:rPr>
                <w:rFonts w:ascii="楷体" w:eastAsia="楷体" w:hAnsi="楷体"/>
                <w:szCs w:val="21"/>
              </w:rPr>
            </w:pPr>
            <w:r w:rsidRPr="00A07BCE">
              <w:rPr>
                <w:rFonts w:ascii="楷体" w:eastAsia="楷体" w:hAnsi="楷体" w:hint="eastAsia"/>
                <w:szCs w:val="21"/>
              </w:rPr>
              <w:t>应对风险和机遇的措施</w:t>
            </w:r>
          </w:p>
        </w:tc>
        <w:tc>
          <w:tcPr>
            <w:tcW w:w="960" w:type="dxa"/>
          </w:tcPr>
          <w:p w:rsidR="002731B2" w:rsidRPr="00A07BCE" w:rsidRDefault="002731B2" w:rsidP="007757F3">
            <w:pPr>
              <w:rPr>
                <w:rFonts w:ascii="楷体" w:eastAsia="楷体" w:hAnsi="楷体"/>
                <w:szCs w:val="21"/>
              </w:rPr>
            </w:pPr>
            <w:r w:rsidRPr="00A07BCE">
              <w:rPr>
                <w:rFonts w:ascii="楷体" w:eastAsia="楷体" w:hAnsi="楷体"/>
                <w:szCs w:val="21"/>
              </w:rPr>
              <w:t>6.1</w:t>
            </w:r>
          </w:p>
        </w:tc>
        <w:tc>
          <w:tcPr>
            <w:tcW w:w="10004"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公司编制了《</w:t>
            </w:r>
            <w:r w:rsidR="00AF07BC" w:rsidRPr="00A07BCE">
              <w:rPr>
                <w:rFonts w:ascii="楷体" w:eastAsia="楷体" w:hAnsi="楷体" w:hint="eastAsia"/>
                <w:szCs w:val="21"/>
              </w:rPr>
              <w:t>风险和机遇控制程序</w:t>
            </w:r>
            <w:r w:rsidRPr="00A07BCE">
              <w:rPr>
                <w:rFonts w:ascii="楷体" w:eastAsia="楷体" w:hAnsi="楷体" w:hint="eastAsia"/>
                <w:szCs w:val="21"/>
              </w:rPr>
              <w:t>》，通过识别与评价对公司目标和战略方向相关影响其实现质量管理体系预期结果的各种内外部环境因素，有效应对风险和机遇。</w:t>
            </w:r>
          </w:p>
          <w:p w:rsidR="002731B2" w:rsidRPr="00A07BCE" w:rsidRDefault="002731B2" w:rsidP="002731B2">
            <w:pPr>
              <w:rPr>
                <w:rFonts w:ascii="楷体" w:eastAsia="楷体" w:hAnsi="楷体"/>
                <w:szCs w:val="21"/>
              </w:rPr>
            </w:pPr>
            <w:r w:rsidRPr="00A07BCE">
              <w:rPr>
                <w:rFonts w:ascii="楷体" w:eastAsia="楷体" w:hAnsi="楷体" w:hint="eastAsia"/>
                <w:szCs w:val="21"/>
              </w:rPr>
              <w:t>评估内容：机遇：</w:t>
            </w:r>
          </w:p>
          <w:p w:rsidR="002731B2" w:rsidRPr="00A07BCE" w:rsidRDefault="002731B2" w:rsidP="002731B2">
            <w:pPr>
              <w:rPr>
                <w:rFonts w:ascii="楷体" w:eastAsia="楷体" w:hAnsi="楷体"/>
                <w:szCs w:val="21"/>
              </w:rPr>
            </w:pPr>
            <w:r w:rsidRPr="00A07BCE">
              <w:rPr>
                <w:rFonts w:ascii="楷体" w:eastAsia="楷体" w:hAnsi="楷体" w:hint="eastAsia"/>
                <w:szCs w:val="21"/>
              </w:rPr>
              <w:t>1.</w:t>
            </w:r>
            <w:r w:rsidRPr="00A07BCE">
              <w:rPr>
                <w:rFonts w:ascii="楷体" w:eastAsia="楷体" w:hAnsi="楷体" w:hint="eastAsia"/>
                <w:szCs w:val="21"/>
              </w:rPr>
              <w:tab/>
              <w:t>工艺成熟，质量稳定，满足客户需求；</w:t>
            </w:r>
          </w:p>
          <w:p w:rsidR="002731B2" w:rsidRPr="00A07BCE" w:rsidRDefault="00EB0009" w:rsidP="002731B2">
            <w:pPr>
              <w:rPr>
                <w:rFonts w:ascii="楷体" w:eastAsia="楷体" w:hAnsi="楷体"/>
                <w:szCs w:val="21"/>
              </w:rPr>
            </w:pPr>
            <w:r w:rsidRPr="00A07BCE">
              <w:rPr>
                <w:rFonts w:ascii="楷体" w:eastAsia="楷体" w:hAnsi="楷体" w:hint="eastAsia"/>
                <w:szCs w:val="21"/>
              </w:rPr>
              <w:t>2</w:t>
            </w:r>
            <w:r w:rsidR="002731B2" w:rsidRPr="00A07BCE">
              <w:rPr>
                <w:rFonts w:ascii="楷体" w:eastAsia="楷体" w:hAnsi="楷体" w:hint="eastAsia"/>
                <w:szCs w:val="21"/>
              </w:rPr>
              <w:t>.</w:t>
            </w:r>
            <w:r w:rsidR="002731B2" w:rsidRPr="00A07BCE">
              <w:rPr>
                <w:rFonts w:ascii="楷体" w:eastAsia="楷体" w:hAnsi="楷体" w:hint="eastAsia"/>
                <w:szCs w:val="21"/>
              </w:rPr>
              <w:tab/>
              <w:t>人员稳定，对ISO体系管理要求的执行到位</w:t>
            </w:r>
          </w:p>
          <w:p w:rsidR="00EB0009" w:rsidRPr="00A07BCE" w:rsidRDefault="00EB0009" w:rsidP="002731B2">
            <w:pPr>
              <w:rPr>
                <w:rFonts w:ascii="楷体" w:eastAsia="楷体" w:hAnsi="楷体"/>
                <w:szCs w:val="21"/>
              </w:rPr>
            </w:pPr>
            <w:r w:rsidRPr="00A07BCE">
              <w:rPr>
                <w:rFonts w:ascii="楷体" w:eastAsia="楷体" w:hAnsi="楷体" w:hint="eastAsia"/>
                <w:szCs w:val="21"/>
              </w:rPr>
              <w:t>3、有固定的客户</w:t>
            </w:r>
          </w:p>
          <w:p w:rsidR="002731B2" w:rsidRPr="00A07BCE" w:rsidRDefault="002731B2" w:rsidP="002731B2">
            <w:pPr>
              <w:rPr>
                <w:rFonts w:ascii="楷体" w:eastAsia="楷体" w:hAnsi="楷体"/>
                <w:szCs w:val="21"/>
              </w:rPr>
            </w:pPr>
            <w:r w:rsidRPr="00A07BCE">
              <w:rPr>
                <w:rFonts w:ascii="楷体" w:eastAsia="楷体" w:hAnsi="楷体" w:hint="eastAsia"/>
                <w:szCs w:val="21"/>
              </w:rPr>
              <w:t>风险：</w:t>
            </w:r>
          </w:p>
          <w:p w:rsidR="002731B2" w:rsidRPr="00A07BCE" w:rsidRDefault="00EB0009" w:rsidP="002731B2">
            <w:pPr>
              <w:rPr>
                <w:rFonts w:ascii="楷体" w:eastAsia="楷体" w:hAnsi="楷体"/>
                <w:szCs w:val="21"/>
              </w:rPr>
            </w:pPr>
            <w:r w:rsidRPr="00A07BCE">
              <w:rPr>
                <w:rFonts w:ascii="楷体" w:eastAsia="楷体" w:hAnsi="楷体" w:hint="eastAsia"/>
                <w:szCs w:val="21"/>
              </w:rPr>
              <w:t>1</w:t>
            </w:r>
            <w:r w:rsidR="002731B2" w:rsidRPr="00A07BCE">
              <w:rPr>
                <w:rFonts w:ascii="楷体" w:eastAsia="楷体" w:hAnsi="楷体" w:hint="eastAsia"/>
                <w:szCs w:val="21"/>
              </w:rPr>
              <w:t>.仪器校验不准，导致质量控制结果不准确；</w:t>
            </w:r>
          </w:p>
          <w:p w:rsidR="002731B2" w:rsidRPr="00A07BCE" w:rsidRDefault="00EB0009" w:rsidP="002731B2">
            <w:pPr>
              <w:rPr>
                <w:rFonts w:ascii="楷体" w:eastAsia="楷体" w:hAnsi="楷体"/>
                <w:szCs w:val="21"/>
              </w:rPr>
            </w:pPr>
            <w:r w:rsidRPr="00A07BCE">
              <w:rPr>
                <w:rFonts w:ascii="楷体" w:eastAsia="楷体" w:hAnsi="楷体" w:hint="eastAsia"/>
                <w:szCs w:val="21"/>
              </w:rPr>
              <w:t>2</w:t>
            </w:r>
            <w:r w:rsidR="002731B2" w:rsidRPr="00A07BCE">
              <w:rPr>
                <w:rFonts w:ascii="楷体" w:eastAsia="楷体" w:hAnsi="楷体" w:hint="eastAsia"/>
                <w:szCs w:val="21"/>
              </w:rPr>
              <w:t>.原材料</w:t>
            </w:r>
            <w:r w:rsidRPr="00A07BCE">
              <w:rPr>
                <w:rFonts w:ascii="楷体" w:eastAsia="楷体" w:hAnsi="楷体" w:hint="eastAsia"/>
                <w:szCs w:val="21"/>
              </w:rPr>
              <w:t>到货不及时</w:t>
            </w:r>
            <w:r w:rsidR="002731B2" w:rsidRPr="00A07BCE">
              <w:rPr>
                <w:rFonts w:ascii="楷体" w:eastAsia="楷体" w:hAnsi="楷体" w:hint="eastAsia"/>
                <w:szCs w:val="21"/>
              </w:rPr>
              <w:t>；</w:t>
            </w:r>
          </w:p>
          <w:p w:rsidR="002731B2" w:rsidRPr="00A07BCE" w:rsidRDefault="002731B2" w:rsidP="002731B2">
            <w:pPr>
              <w:rPr>
                <w:rFonts w:ascii="楷体" w:eastAsia="楷体" w:hAnsi="楷体"/>
                <w:szCs w:val="21"/>
              </w:rPr>
            </w:pPr>
            <w:r w:rsidRPr="00A07BCE">
              <w:rPr>
                <w:rFonts w:ascii="楷体" w:eastAsia="楷体" w:hAnsi="楷体" w:hint="eastAsia"/>
                <w:szCs w:val="21"/>
              </w:rPr>
              <w:t>针对质量风险与机遇，负责人组织人员对质量控制风险进行了识别、分析和评价。</w:t>
            </w:r>
          </w:p>
          <w:p w:rsidR="002731B2" w:rsidRPr="00A07BCE" w:rsidRDefault="002731B2" w:rsidP="002731B2">
            <w:pPr>
              <w:rPr>
                <w:rFonts w:ascii="楷体" w:eastAsia="楷体" w:hAnsi="楷体"/>
                <w:szCs w:val="21"/>
              </w:rPr>
            </w:pPr>
            <w:r w:rsidRPr="00A07BCE">
              <w:rPr>
                <w:rFonts w:ascii="楷体" w:eastAsia="楷体" w:hAnsi="楷体" w:hint="eastAsia"/>
                <w:szCs w:val="21"/>
              </w:rPr>
              <w:t>通过内审、管评、目标考核等来评价风险和机遇应对措施的有效性。</w:t>
            </w:r>
          </w:p>
          <w:p w:rsidR="002731B2" w:rsidRPr="00A07BCE" w:rsidRDefault="002731B2" w:rsidP="002731B2">
            <w:pPr>
              <w:rPr>
                <w:rFonts w:ascii="楷体" w:eastAsia="楷体" w:hAnsi="楷体"/>
                <w:szCs w:val="21"/>
              </w:rPr>
            </w:pPr>
            <w:r w:rsidRPr="00A07BCE">
              <w:rPr>
                <w:rFonts w:ascii="楷体" w:eastAsia="楷体" w:hAnsi="楷体" w:hint="eastAsia"/>
                <w:szCs w:val="21"/>
              </w:rPr>
              <w:t>公司的风险和机遇识别、控制基本符合要求。</w:t>
            </w:r>
          </w:p>
        </w:tc>
        <w:tc>
          <w:tcPr>
            <w:tcW w:w="1585" w:type="dxa"/>
          </w:tcPr>
          <w:p w:rsidR="002731B2" w:rsidRPr="00A07BCE" w:rsidRDefault="00B067E9" w:rsidP="007757F3">
            <w:pPr>
              <w:rPr>
                <w:rFonts w:ascii="楷体" w:eastAsia="楷体" w:hAnsi="楷体"/>
                <w:szCs w:val="21"/>
              </w:rPr>
            </w:pPr>
            <w:r w:rsidRPr="00A07BCE">
              <w:rPr>
                <w:rFonts w:ascii="楷体" w:eastAsia="楷体" w:hAnsi="楷体"/>
                <w:szCs w:val="21"/>
              </w:rPr>
              <w:t>合格</w:t>
            </w:r>
          </w:p>
        </w:tc>
      </w:tr>
      <w:tr w:rsidR="002731B2" w:rsidRPr="00A07BCE" w:rsidTr="0003373A">
        <w:trPr>
          <w:trHeight w:val="2110"/>
        </w:trPr>
        <w:tc>
          <w:tcPr>
            <w:tcW w:w="2160" w:type="dxa"/>
          </w:tcPr>
          <w:p w:rsidR="002731B2" w:rsidRPr="00A07BCE" w:rsidRDefault="002731B2" w:rsidP="007757F3">
            <w:pPr>
              <w:rPr>
                <w:rFonts w:ascii="楷体" w:eastAsia="楷体" w:hAnsi="楷体"/>
                <w:szCs w:val="21"/>
              </w:rPr>
            </w:pPr>
            <w:r w:rsidRPr="00A07BCE">
              <w:rPr>
                <w:rFonts w:ascii="楷体" w:eastAsia="楷体" w:hAnsi="楷体" w:hint="eastAsia"/>
                <w:szCs w:val="21"/>
              </w:rPr>
              <w:lastRenderedPageBreak/>
              <w:t>质量目标及其实现的策划</w:t>
            </w:r>
          </w:p>
        </w:tc>
        <w:tc>
          <w:tcPr>
            <w:tcW w:w="960" w:type="dxa"/>
          </w:tcPr>
          <w:p w:rsidR="002731B2" w:rsidRPr="00A07BCE" w:rsidRDefault="002731B2" w:rsidP="007757F3">
            <w:pPr>
              <w:rPr>
                <w:rFonts w:ascii="楷体" w:eastAsia="楷体" w:hAnsi="楷体"/>
                <w:szCs w:val="21"/>
              </w:rPr>
            </w:pPr>
            <w:r w:rsidRPr="00A07BCE">
              <w:rPr>
                <w:rFonts w:ascii="楷体" w:eastAsia="楷体" w:hAnsi="楷体"/>
                <w:szCs w:val="21"/>
              </w:rPr>
              <w:t>6.2</w:t>
            </w:r>
          </w:p>
        </w:tc>
        <w:tc>
          <w:tcPr>
            <w:tcW w:w="10004"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公司总的质量目标为：</w:t>
            </w:r>
          </w:p>
          <w:p w:rsidR="002731B2" w:rsidRPr="00A07BCE" w:rsidRDefault="00EB0009" w:rsidP="002731B2">
            <w:pPr>
              <w:rPr>
                <w:rFonts w:ascii="楷体" w:eastAsia="楷体" w:hAnsi="楷体"/>
                <w:szCs w:val="21"/>
              </w:rPr>
            </w:pPr>
            <w:r w:rsidRPr="00A07BCE">
              <w:rPr>
                <w:rFonts w:ascii="楷体" w:eastAsia="楷体" w:hAnsi="楷体" w:hint="eastAsia"/>
                <w:szCs w:val="21"/>
              </w:rPr>
              <w:t>产品一次交验合格率&gt;99% (废品率&lt;1%)（批次合格产品数量/批次交验产品总量*100%）</w:t>
            </w:r>
          </w:p>
          <w:p w:rsidR="002731B2" w:rsidRPr="00A07BCE" w:rsidRDefault="00EB0009" w:rsidP="002731B2">
            <w:pPr>
              <w:rPr>
                <w:rFonts w:ascii="楷体" w:eastAsia="楷体" w:hAnsi="楷体"/>
                <w:szCs w:val="21"/>
              </w:rPr>
            </w:pPr>
            <w:r w:rsidRPr="00A07BCE">
              <w:rPr>
                <w:rFonts w:ascii="楷体" w:eastAsia="楷体" w:hAnsi="楷体" w:hint="eastAsia"/>
                <w:szCs w:val="21"/>
              </w:rPr>
              <w:t>出厂产品合格率100%（批次出厂产品合格数/批次出厂产品总数*100%）</w:t>
            </w:r>
          </w:p>
          <w:p w:rsidR="00EB0009" w:rsidRPr="00A07BCE" w:rsidRDefault="00EB0009" w:rsidP="002731B2">
            <w:pPr>
              <w:rPr>
                <w:rFonts w:ascii="楷体" w:eastAsia="楷体" w:hAnsi="楷体"/>
                <w:szCs w:val="21"/>
              </w:rPr>
            </w:pPr>
            <w:r w:rsidRPr="00A07BCE">
              <w:rPr>
                <w:rFonts w:ascii="楷体" w:eastAsia="楷体" w:hAnsi="楷体" w:hint="eastAsia"/>
                <w:szCs w:val="21"/>
              </w:rPr>
              <w:t>顾客满意率&gt;95%（顾客调查的所有合格项目/收回调查表的所有调查项目*100%）</w:t>
            </w:r>
          </w:p>
          <w:p w:rsidR="00EB0009" w:rsidRPr="00A07BCE" w:rsidRDefault="00EB0009" w:rsidP="002731B2">
            <w:pPr>
              <w:rPr>
                <w:rFonts w:ascii="楷体" w:eastAsia="楷体" w:hAnsi="楷体"/>
                <w:szCs w:val="21"/>
              </w:rPr>
            </w:pPr>
            <w:r w:rsidRPr="00A07BCE">
              <w:rPr>
                <w:rFonts w:ascii="楷体" w:eastAsia="楷体" w:hAnsi="楷体" w:hint="eastAsia"/>
                <w:szCs w:val="21"/>
              </w:rPr>
              <w:t>合同履约率100%（周期已履约合同数/周期所签合同总数*100%）</w:t>
            </w:r>
          </w:p>
          <w:p w:rsidR="002731B2" w:rsidRPr="00A07BCE" w:rsidRDefault="002A7501" w:rsidP="002731B2">
            <w:pPr>
              <w:rPr>
                <w:rFonts w:ascii="楷体" w:eastAsia="楷体" w:hAnsi="楷体"/>
                <w:szCs w:val="21"/>
              </w:rPr>
            </w:pPr>
            <w:r>
              <w:rPr>
                <w:rFonts w:ascii="楷体" w:eastAsia="楷体" w:hAnsi="楷体" w:hint="eastAsia"/>
                <w:szCs w:val="21"/>
              </w:rPr>
              <w:t>2020年度1-2季度</w:t>
            </w:r>
            <w:r w:rsidR="002731B2" w:rsidRPr="00A07BCE">
              <w:rPr>
                <w:rFonts w:ascii="楷体" w:eastAsia="楷体" w:hAnsi="楷体" w:hint="eastAsia"/>
                <w:szCs w:val="21"/>
              </w:rPr>
              <w:t>目标完成情况：均完成</w:t>
            </w:r>
          </w:p>
          <w:p w:rsidR="002731B2" w:rsidRPr="00A07BCE" w:rsidRDefault="002731B2" w:rsidP="002731B2">
            <w:pPr>
              <w:rPr>
                <w:rFonts w:ascii="楷体" w:eastAsia="楷体" w:hAnsi="楷体"/>
                <w:szCs w:val="21"/>
              </w:rPr>
            </w:pPr>
            <w:r w:rsidRPr="00A07BCE">
              <w:rPr>
                <w:rFonts w:ascii="楷体" w:eastAsia="楷体" w:hAnsi="楷体" w:hint="eastAsia"/>
                <w:szCs w:val="21"/>
              </w:rPr>
              <w:t>公司的质量目标已分解到相关职能部门。</w:t>
            </w:r>
          </w:p>
        </w:tc>
        <w:tc>
          <w:tcPr>
            <w:tcW w:w="1585" w:type="dxa"/>
          </w:tcPr>
          <w:p w:rsidR="002731B2" w:rsidRPr="00A07BCE" w:rsidRDefault="00B067E9" w:rsidP="007757F3">
            <w:pPr>
              <w:rPr>
                <w:rFonts w:ascii="楷体" w:eastAsia="楷体" w:hAnsi="楷体"/>
                <w:szCs w:val="21"/>
              </w:rPr>
            </w:pPr>
            <w:r w:rsidRPr="00A07BCE">
              <w:rPr>
                <w:rFonts w:ascii="楷体" w:eastAsia="楷体" w:hAnsi="楷体"/>
                <w:szCs w:val="21"/>
              </w:rPr>
              <w:t>合格</w:t>
            </w:r>
          </w:p>
        </w:tc>
      </w:tr>
      <w:tr w:rsidR="002731B2" w:rsidRPr="00A07BCE" w:rsidTr="0003373A">
        <w:trPr>
          <w:trHeight w:val="2110"/>
        </w:trPr>
        <w:tc>
          <w:tcPr>
            <w:tcW w:w="2160" w:type="dxa"/>
          </w:tcPr>
          <w:p w:rsidR="002731B2" w:rsidRPr="00A07BCE" w:rsidRDefault="002731B2" w:rsidP="007757F3">
            <w:pPr>
              <w:rPr>
                <w:rFonts w:ascii="楷体" w:eastAsia="楷体" w:hAnsi="楷体"/>
                <w:szCs w:val="21"/>
              </w:rPr>
            </w:pPr>
            <w:r w:rsidRPr="00A07BCE">
              <w:rPr>
                <w:rFonts w:ascii="楷体" w:eastAsia="楷体" w:hAnsi="楷体" w:hint="eastAsia"/>
                <w:szCs w:val="21"/>
              </w:rPr>
              <w:t>变更的策划</w:t>
            </w:r>
          </w:p>
        </w:tc>
        <w:tc>
          <w:tcPr>
            <w:tcW w:w="960" w:type="dxa"/>
          </w:tcPr>
          <w:p w:rsidR="002731B2" w:rsidRPr="00A07BCE" w:rsidRDefault="002731B2" w:rsidP="007757F3">
            <w:pPr>
              <w:rPr>
                <w:rFonts w:ascii="楷体" w:eastAsia="楷体" w:hAnsi="楷体"/>
                <w:szCs w:val="21"/>
              </w:rPr>
            </w:pPr>
            <w:r w:rsidRPr="00A07BCE">
              <w:rPr>
                <w:rFonts w:ascii="楷体" w:eastAsia="楷体" w:hAnsi="楷体"/>
                <w:szCs w:val="21"/>
              </w:rPr>
              <w:t>6.3</w:t>
            </w:r>
          </w:p>
        </w:tc>
        <w:tc>
          <w:tcPr>
            <w:tcW w:w="10004"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质量手册中对质量管理体系的变更需求及时机、内容、影响方面进行了策划，变更的时机包括了：质量管理体系的建立和实施的初始阶段；组织机构、环境发生变化；利益相关方的需求和期望方面的任何变化等。</w:t>
            </w:r>
          </w:p>
          <w:p w:rsidR="002731B2" w:rsidRPr="00A07BCE" w:rsidRDefault="002731B2" w:rsidP="002731B2">
            <w:pPr>
              <w:rPr>
                <w:rFonts w:ascii="楷体" w:eastAsia="楷体" w:hAnsi="楷体"/>
                <w:szCs w:val="21"/>
              </w:rPr>
            </w:pPr>
            <w:r w:rsidRPr="00A07BCE">
              <w:rPr>
                <w:rFonts w:ascii="楷体" w:eastAsia="楷体" w:hAnsi="楷体" w:hint="eastAsia"/>
                <w:szCs w:val="21"/>
              </w:rPr>
              <w:t>对变更的影响方面进行了识别并制定了对策：</w:t>
            </w:r>
          </w:p>
          <w:p w:rsidR="002731B2" w:rsidRPr="00A07BCE" w:rsidRDefault="002731B2" w:rsidP="002731B2">
            <w:pPr>
              <w:rPr>
                <w:rFonts w:ascii="楷体" w:eastAsia="楷体" w:hAnsi="楷体"/>
                <w:szCs w:val="21"/>
              </w:rPr>
            </w:pPr>
            <w:r w:rsidRPr="00A07BCE">
              <w:rPr>
                <w:rFonts w:ascii="楷体" w:eastAsia="楷体" w:hAnsi="楷体" w:hint="eastAsia"/>
                <w:szCs w:val="21"/>
              </w:rPr>
              <w:t>1）变更的目的和任何潜在的后果，变更有可能带来好的结果，也可能带来风险和挑战，如产品质量差而导致交付后不能如期达标，所以，进行变更的策划时，应考虑充分，未雨绸缪。</w:t>
            </w:r>
          </w:p>
          <w:p w:rsidR="002731B2" w:rsidRPr="00A07BCE" w:rsidRDefault="002731B2" w:rsidP="002731B2">
            <w:pPr>
              <w:rPr>
                <w:rFonts w:ascii="楷体" w:eastAsia="楷体" w:hAnsi="楷体"/>
                <w:szCs w:val="21"/>
              </w:rPr>
            </w:pPr>
            <w:r w:rsidRPr="00A07BCE">
              <w:rPr>
                <w:rFonts w:ascii="楷体" w:eastAsia="楷体" w:hAnsi="楷体" w:hint="eastAsia"/>
                <w:szCs w:val="21"/>
              </w:rPr>
              <w:t>2）在对质量管理体系的变更进行策划和实施时，保持质量管理体系的完整性:体系变更的策划应充分，如服务方式变更后，作业文件要发生变更，需对员工进行培训，这都需要系统考虑，这样才能保持体系的完整。</w:t>
            </w:r>
          </w:p>
          <w:p w:rsidR="002731B2" w:rsidRPr="00A07BCE" w:rsidRDefault="002731B2" w:rsidP="002731B2">
            <w:pPr>
              <w:rPr>
                <w:rFonts w:ascii="楷体" w:eastAsia="楷体" w:hAnsi="楷体"/>
                <w:szCs w:val="21"/>
              </w:rPr>
            </w:pPr>
            <w:r w:rsidRPr="00A07BCE">
              <w:rPr>
                <w:rFonts w:ascii="楷体" w:eastAsia="楷体" w:hAnsi="楷体" w:hint="eastAsia"/>
                <w:szCs w:val="21"/>
              </w:rPr>
              <w:t>3）资源的可获取性：体系变更后，如增加新产品时，策划了资源的配置，如人员能力等方面。</w:t>
            </w:r>
          </w:p>
          <w:p w:rsidR="002731B2" w:rsidRPr="00A07BCE" w:rsidRDefault="002731B2" w:rsidP="002731B2">
            <w:pPr>
              <w:rPr>
                <w:rFonts w:ascii="楷体" w:eastAsia="楷体" w:hAnsi="楷体"/>
                <w:szCs w:val="21"/>
              </w:rPr>
            </w:pPr>
            <w:r w:rsidRPr="00A07BCE">
              <w:rPr>
                <w:rFonts w:ascii="楷体" w:eastAsia="楷体" w:hAnsi="楷体" w:hint="eastAsia"/>
                <w:szCs w:val="21"/>
              </w:rPr>
              <w:t>4）职责和权限的分配或调整：公司职能和权限进行重大调整时，应确保相应文件的变更，同时确保员工能够进行文件的沟通和学习，以确保体系的完整性。</w:t>
            </w:r>
          </w:p>
          <w:p w:rsidR="002731B2" w:rsidRPr="00A07BCE" w:rsidRDefault="002731B2" w:rsidP="002731B2">
            <w:pPr>
              <w:rPr>
                <w:rFonts w:ascii="楷体" w:eastAsia="楷体" w:hAnsi="楷体"/>
                <w:szCs w:val="21"/>
              </w:rPr>
            </w:pPr>
            <w:r w:rsidRPr="00A07BCE">
              <w:rPr>
                <w:rFonts w:ascii="楷体" w:eastAsia="楷体" w:hAnsi="楷体" w:hint="eastAsia"/>
                <w:szCs w:val="21"/>
              </w:rPr>
              <w:t>在实施变更时，公司考虑了其对目前质量管理体系范围的影响。</w:t>
            </w:r>
          </w:p>
          <w:p w:rsidR="002731B2" w:rsidRPr="00A07BCE" w:rsidRDefault="002731B2" w:rsidP="002731B2">
            <w:pPr>
              <w:rPr>
                <w:rFonts w:ascii="楷体" w:eastAsia="楷体" w:hAnsi="楷体"/>
                <w:szCs w:val="21"/>
              </w:rPr>
            </w:pPr>
            <w:r w:rsidRPr="00A07BCE">
              <w:rPr>
                <w:rFonts w:ascii="楷体" w:eastAsia="楷体" w:hAnsi="楷体" w:hint="eastAsia"/>
                <w:szCs w:val="21"/>
              </w:rPr>
              <w:t>目前企业无变更情况。</w:t>
            </w:r>
          </w:p>
        </w:tc>
        <w:tc>
          <w:tcPr>
            <w:tcW w:w="1585" w:type="dxa"/>
          </w:tcPr>
          <w:p w:rsidR="002731B2" w:rsidRPr="00A07BCE" w:rsidRDefault="00B067E9" w:rsidP="007757F3">
            <w:pPr>
              <w:rPr>
                <w:rFonts w:ascii="楷体" w:eastAsia="楷体" w:hAnsi="楷体"/>
                <w:szCs w:val="21"/>
              </w:rPr>
            </w:pPr>
            <w:r w:rsidRPr="00A07BCE">
              <w:rPr>
                <w:rFonts w:ascii="楷体" w:eastAsia="楷体" w:hAnsi="楷体"/>
                <w:szCs w:val="21"/>
              </w:rPr>
              <w:t>合格</w:t>
            </w:r>
          </w:p>
        </w:tc>
      </w:tr>
      <w:tr w:rsidR="002731B2" w:rsidRPr="00A07BCE" w:rsidTr="0003373A">
        <w:trPr>
          <w:trHeight w:val="2110"/>
        </w:trPr>
        <w:tc>
          <w:tcPr>
            <w:tcW w:w="2160" w:type="dxa"/>
          </w:tcPr>
          <w:p w:rsidR="002731B2" w:rsidRPr="00A07BCE" w:rsidRDefault="002731B2" w:rsidP="007757F3">
            <w:pPr>
              <w:rPr>
                <w:rFonts w:ascii="楷体" w:eastAsia="楷体" w:hAnsi="楷体"/>
                <w:szCs w:val="21"/>
              </w:rPr>
            </w:pPr>
            <w:r w:rsidRPr="00A07BCE">
              <w:rPr>
                <w:rFonts w:ascii="楷体" w:eastAsia="楷体" w:hAnsi="楷体" w:hint="eastAsia"/>
                <w:szCs w:val="21"/>
              </w:rPr>
              <w:t>资源总则</w:t>
            </w:r>
          </w:p>
        </w:tc>
        <w:tc>
          <w:tcPr>
            <w:tcW w:w="960" w:type="dxa"/>
          </w:tcPr>
          <w:p w:rsidR="002731B2" w:rsidRPr="00A07BCE" w:rsidRDefault="002731B2" w:rsidP="007757F3">
            <w:pPr>
              <w:rPr>
                <w:rFonts w:ascii="楷体" w:eastAsia="楷体" w:hAnsi="楷体"/>
                <w:szCs w:val="21"/>
              </w:rPr>
            </w:pPr>
            <w:r w:rsidRPr="00A07BCE">
              <w:rPr>
                <w:rFonts w:ascii="楷体" w:eastAsia="楷体" w:hAnsi="楷体"/>
                <w:szCs w:val="21"/>
              </w:rPr>
              <w:t>7.1.1</w:t>
            </w:r>
          </w:p>
        </w:tc>
        <w:tc>
          <w:tcPr>
            <w:tcW w:w="10004"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生产检测设备：</w:t>
            </w:r>
            <w:r w:rsidR="00EB0009" w:rsidRPr="00A07BCE">
              <w:rPr>
                <w:rFonts w:ascii="楷体" w:eastAsia="楷体" w:hAnsi="楷体" w:hint="eastAsia"/>
                <w:szCs w:val="21"/>
              </w:rPr>
              <w:t>穿条设备、手动冲床、气动冲床、液压冲床、扣条锯、角码机、铝门仿形钻孔机、型材锯铣床、铝门窗重型单轴仿形铣床、铝合金型材数显精密切割锯、铝门窗端面铣床</w:t>
            </w:r>
            <w:r w:rsidRPr="00A07BCE">
              <w:rPr>
                <w:rFonts w:ascii="楷体" w:eastAsia="楷体" w:hAnsi="楷体" w:hint="eastAsia"/>
                <w:szCs w:val="21"/>
              </w:rPr>
              <w:t>等生产设备及</w:t>
            </w:r>
            <w:r w:rsidR="00EB0009" w:rsidRPr="00A07BCE">
              <w:rPr>
                <w:rFonts w:ascii="楷体" w:eastAsia="楷体" w:hAnsi="楷体" w:hint="eastAsia"/>
                <w:szCs w:val="21"/>
              </w:rPr>
              <w:t>游标卡尺、游标万能角度尺</w:t>
            </w:r>
            <w:r w:rsidRPr="00A07BCE">
              <w:rPr>
                <w:rFonts w:ascii="楷体" w:eastAsia="楷体" w:hAnsi="楷体" w:hint="eastAsia"/>
                <w:szCs w:val="21"/>
              </w:rPr>
              <w:t>等检测设备。基本能满足服务需要。</w:t>
            </w:r>
          </w:p>
          <w:p w:rsidR="002731B2" w:rsidRPr="00A07BCE" w:rsidRDefault="002731B2" w:rsidP="002731B2">
            <w:pPr>
              <w:rPr>
                <w:rFonts w:ascii="楷体" w:eastAsia="楷体" w:hAnsi="楷体"/>
                <w:szCs w:val="21"/>
              </w:rPr>
            </w:pPr>
            <w:r w:rsidRPr="00A07BCE">
              <w:rPr>
                <w:rFonts w:ascii="楷体" w:eastAsia="楷体" w:hAnsi="楷体" w:hint="eastAsia"/>
                <w:szCs w:val="21"/>
              </w:rPr>
              <w:t>配备了台式电脑、笔记本电脑等设施，无特种设备。</w:t>
            </w:r>
          </w:p>
          <w:p w:rsidR="002731B2" w:rsidRPr="00A07BCE" w:rsidRDefault="002731B2" w:rsidP="002731B2">
            <w:pPr>
              <w:rPr>
                <w:rFonts w:ascii="楷体" w:eastAsia="楷体" w:hAnsi="楷体"/>
                <w:szCs w:val="21"/>
              </w:rPr>
            </w:pPr>
            <w:r w:rsidRPr="00A07BCE">
              <w:rPr>
                <w:rFonts w:ascii="楷体" w:eastAsia="楷体" w:hAnsi="楷体" w:hint="eastAsia"/>
                <w:szCs w:val="21"/>
              </w:rPr>
              <w:t>现主要工作人员</w:t>
            </w:r>
            <w:r w:rsidR="00EB0009" w:rsidRPr="00A07BCE">
              <w:rPr>
                <w:rFonts w:ascii="楷体" w:eastAsia="楷体" w:hAnsi="楷体" w:hint="eastAsia"/>
                <w:szCs w:val="21"/>
              </w:rPr>
              <w:t>1</w:t>
            </w:r>
            <w:r w:rsidRPr="00A07BCE">
              <w:rPr>
                <w:rFonts w:ascii="楷体" w:eastAsia="楷体" w:hAnsi="楷体" w:hint="eastAsia"/>
                <w:szCs w:val="21"/>
              </w:rPr>
              <w:t>5名。</w:t>
            </w:r>
          </w:p>
          <w:p w:rsidR="002731B2" w:rsidRPr="00A07BCE" w:rsidRDefault="002731B2" w:rsidP="002731B2">
            <w:pPr>
              <w:rPr>
                <w:rFonts w:ascii="楷体" w:eastAsia="楷体" w:hAnsi="楷体"/>
                <w:szCs w:val="21"/>
              </w:rPr>
            </w:pPr>
            <w:r w:rsidRPr="00A07BCE">
              <w:rPr>
                <w:rFonts w:ascii="楷体" w:eastAsia="楷体" w:hAnsi="楷体" w:hint="eastAsia"/>
                <w:szCs w:val="21"/>
              </w:rPr>
              <w:t>总经理对资源的配备比较重视，人力资源配备和工作环境等均可满足体系运行需要。</w:t>
            </w:r>
          </w:p>
        </w:tc>
        <w:tc>
          <w:tcPr>
            <w:tcW w:w="1585" w:type="dxa"/>
          </w:tcPr>
          <w:p w:rsidR="002731B2" w:rsidRPr="00A07BCE" w:rsidRDefault="00B067E9" w:rsidP="007757F3">
            <w:pPr>
              <w:rPr>
                <w:rFonts w:ascii="楷体" w:eastAsia="楷体" w:hAnsi="楷体"/>
                <w:szCs w:val="21"/>
              </w:rPr>
            </w:pPr>
            <w:r w:rsidRPr="00A07BCE">
              <w:rPr>
                <w:rFonts w:ascii="楷体" w:eastAsia="楷体" w:hAnsi="楷体"/>
                <w:szCs w:val="21"/>
              </w:rPr>
              <w:t>合格</w:t>
            </w:r>
          </w:p>
        </w:tc>
      </w:tr>
      <w:tr w:rsidR="002731B2" w:rsidRPr="00A07BCE" w:rsidTr="0003373A">
        <w:trPr>
          <w:trHeight w:val="2110"/>
        </w:trPr>
        <w:tc>
          <w:tcPr>
            <w:tcW w:w="2160" w:type="dxa"/>
          </w:tcPr>
          <w:p w:rsidR="002731B2" w:rsidRPr="00A07BCE" w:rsidRDefault="002731B2" w:rsidP="007757F3">
            <w:pPr>
              <w:rPr>
                <w:rFonts w:ascii="楷体" w:eastAsia="楷体" w:hAnsi="楷体"/>
                <w:szCs w:val="21"/>
              </w:rPr>
            </w:pPr>
            <w:r w:rsidRPr="00A07BCE">
              <w:rPr>
                <w:rFonts w:ascii="楷体" w:eastAsia="楷体" w:hAnsi="楷体" w:hint="eastAsia"/>
                <w:szCs w:val="21"/>
              </w:rPr>
              <w:lastRenderedPageBreak/>
              <w:t>管理评审</w:t>
            </w:r>
          </w:p>
        </w:tc>
        <w:tc>
          <w:tcPr>
            <w:tcW w:w="960" w:type="dxa"/>
          </w:tcPr>
          <w:p w:rsidR="002731B2" w:rsidRPr="00A07BCE" w:rsidRDefault="002731B2" w:rsidP="007757F3">
            <w:pPr>
              <w:rPr>
                <w:rFonts w:ascii="楷体" w:eastAsia="楷体" w:hAnsi="楷体"/>
                <w:szCs w:val="21"/>
              </w:rPr>
            </w:pPr>
            <w:r w:rsidRPr="00A07BCE">
              <w:rPr>
                <w:rFonts w:ascii="楷体" w:eastAsia="楷体" w:hAnsi="楷体"/>
                <w:szCs w:val="21"/>
              </w:rPr>
              <w:t>9.3</w:t>
            </w:r>
          </w:p>
        </w:tc>
        <w:tc>
          <w:tcPr>
            <w:tcW w:w="10004"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公司制定了编号：《</w:t>
            </w:r>
            <w:r w:rsidR="00EB0009" w:rsidRPr="00A07BCE">
              <w:rPr>
                <w:rFonts w:ascii="楷体" w:eastAsia="楷体" w:hAnsi="楷体" w:hint="eastAsia"/>
                <w:szCs w:val="21"/>
              </w:rPr>
              <w:t>管理评审控制程序</w:t>
            </w:r>
            <w:r w:rsidRPr="00A07BCE">
              <w:rPr>
                <w:rFonts w:ascii="楷体" w:eastAsia="楷体" w:hAnsi="楷体" w:hint="eastAsia"/>
                <w:szCs w:val="21"/>
              </w:rPr>
              <w:t>》，文件规定每年至少进行一次管理评审。总经理于</w:t>
            </w:r>
            <w:r w:rsidR="002A7501">
              <w:rPr>
                <w:rFonts w:ascii="楷体" w:eastAsia="楷体" w:hAnsi="楷体" w:hint="eastAsia"/>
                <w:szCs w:val="21"/>
              </w:rPr>
              <w:t>2020</w:t>
            </w:r>
            <w:r w:rsidR="00EB0009" w:rsidRPr="00A07BCE">
              <w:rPr>
                <w:rFonts w:ascii="楷体" w:eastAsia="楷体" w:hAnsi="楷体" w:hint="eastAsia"/>
                <w:szCs w:val="21"/>
              </w:rPr>
              <w:t>年4月11日</w:t>
            </w:r>
            <w:r w:rsidRPr="00A07BCE">
              <w:rPr>
                <w:rFonts w:ascii="楷体" w:eastAsia="楷体" w:hAnsi="楷体" w:hint="eastAsia"/>
                <w:szCs w:val="21"/>
              </w:rPr>
              <w:t>组织进行了一次管理评审。</w:t>
            </w:r>
          </w:p>
          <w:p w:rsidR="002731B2" w:rsidRPr="00A07BCE" w:rsidRDefault="002731B2" w:rsidP="002731B2">
            <w:pPr>
              <w:rPr>
                <w:rFonts w:ascii="楷体" w:eastAsia="楷体" w:hAnsi="楷体"/>
                <w:szCs w:val="21"/>
              </w:rPr>
            </w:pPr>
            <w:r w:rsidRPr="00A07BCE">
              <w:rPr>
                <w:rFonts w:ascii="楷体" w:eastAsia="楷体" w:hAnsi="楷体" w:hint="eastAsia"/>
                <w:szCs w:val="21"/>
              </w:rPr>
              <w:t>查《管理评审计划》确定了评审时间、地点、参加人员。规定了评审议题，提出了评审准备工作要求，评审以会议的方式进行。总经理批准。</w:t>
            </w:r>
          </w:p>
          <w:p w:rsidR="002731B2" w:rsidRPr="00A07BCE" w:rsidRDefault="002731B2" w:rsidP="002731B2">
            <w:pPr>
              <w:rPr>
                <w:rFonts w:ascii="楷体" w:eastAsia="楷体" w:hAnsi="楷体"/>
                <w:szCs w:val="21"/>
              </w:rPr>
            </w:pPr>
            <w:r w:rsidRPr="00A07BCE">
              <w:rPr>
                <w:rFonts w:ascii="楷体" w:eastAsia="楷体" w:hAnsi="楷体"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2731B2" w:rsidRPr="00A07BCE" w:rsidRDefault="002731B2" w:rsidP="002731B2">
            <w:pPr>
              <w:rPr>
                <w:rFonts w:ascii="楷体" w:eastAsia="楷体" w:hAnsi="楷体"/>
                <w:szCs w:val="21"/>
              </w:rPr>
            </w:pPr>
            <w:r w:rsidRPr="00A07BCE">
              <w:rPr>
                <w:rFonts w:ascii="楷体" w:eastAsia="楷体" w:hAnsi="楷体" w:hint="eastAsia"/>
                <w:szCs w:val="21"/>
              </w:rPr>
              <w:t>提供《管理评审报告》，对评审情况进行了总结，各部门对各过程和活动进行了总结和讨论。</w:t>
            </w:r>
          </w:p>
          <w:p w:rsidR="002731B2" w:rsidRPr="00A07BCE" w:rsidRDefault="002731B2" w:rsidP="002731B2">
            <w:pPr>
              <w:rPr>
                <w:rFonts w:ascii="楷体" w:eastAsia="楷体" w:hAnsi="楷体"/>
                <w:szCs w:val="21"/>
              </w:rPr>
            </w:pPr>
            <w:r w:rsidRPr="00A07BCE">
              <w:rPr>
                <w:rFonts w:ascii="楷体" w:eastAsia="楷体" w:hAnsi="楷体" w:hint="eastAsia"/>
                <w:szCs w:val="21"/>
              </w:rPr>
              <w:t>评审结论：</w:t>
            </w:r>
            <w:r w:rsidR="00EB0009" w:rsidRPr="00A07BCE">
              <w:rPr>
                <w:rFonts w:ascii="楷体" w:eastAsia="楷体" w:hAnsi="楷体" w:hint="eastAsia"/>
                <w:szCs w:val="21"/>
              </w:rPr>
              <w:t>公司建立了具有适宜性、充分性和有效性的新版质量管理体系，质量方针和质量目标适宜，新版体系运行有效</w:t>
            </w:r>
          </w:p>
          <w:p w:rsidR="00EB0009" w:rsidRPr="00A07BCE" w:rsidRDefault="002731B2" w:rsidP="00EB0009">
            <w:pPr>
              <w:rPr>
                <w:rFonts w:ascii="楷体" w:eastAsia="楷体" w:hAnsi="楷体"/>
                <w:szCs w:val="21"/>
              </w:rPr>
            </w:pPr>
            <w:r w:rsidRPr="00A07BCE">
              <w:rPr>
                <w:rFonts w:ascii="楷体" w:eastAsia="楷体" w:hAnsi="楷体" w:hint="eastAsia"/>
                <w:szCs w:val="21"/>
              </w:rPr>
              <w:t>改进措施：</w:t>
            </w:r>
          </w:p>
          <w:p w:rsidR="00EB0009" w:rsidRPr="00A07BCE" w:rsidRDefault="00EB0009" w:rsidP="00EB0009">
            <w:pPr>
              <w:rPr>
                <w:rFonts w:ascii="楷体" w:eastAsia="楷体" w:hAnsi="楷体"/>
                <w:szCs w:val="21"/>
              </w:rPr>
            </w:pPr>
            <w:r w:rsidRPr="00A07BCE">
              <w:rPr>
                <w:rFonts w:ascii="楷体" w:eastAsia="楷体" w:hAnsi="楷体" w:hint="eastAsia"/>
                <w:szCs w:val="21"/>
              </w:rPr>
              <w:t>a与新版质量管理体系有效性方面的改进：加强标准的学习和理解，掌握过程方法要求。</w:t>
            </w:r>
          </w:p>
          <w:p w:rsidR="002731B2" w:rsidRPr="00A07BCE" w:rsidRDefault="00EB0009" w:rsidP="00EB0009">
            <w:pPr>
              <w:rPr>
                <w:rFonts w:ascii="楷体" w:eastAsia="楷体" w:hAnsi="楷体"/>
                <w:szCs w:val="21"/>
              </w:rPr>
            </w:pPr>
            <w:r w:rsidRPr="00A07BCE">
              <w:rPr>
                <w:rFonts w:ascii="楷体" w:eastAsia="楷体" w:hAnsi="楷体" w:hint="eastAsia"/>
                <w:szCs w:val="21"/>
              </w:rPr>
              <w:t>b.资源方面改进：办公室通过网络招聘技术工人员2名</w:t>
            </w:r>
          </w:p>
          <w:p w:rsidR="002731B2" w:rsidRPr="00A07BCE" w:rsidRDefault="002731B2" w:rsidP="00EB0009">
            <w:pPr>
              <w:rPr>
                <w:rFonts w:ascii="楷体" w:eastAsia="楷体" w:hAnsi="楷体"/>
                <w:szCs w:val="21"/>
              </w:rPr>
            </w:pPr>
            <w:r w:rsidRPr="00A07BCE">
              <w:rPr>
                <w:rFonts w:ascii="楷体" w:eastAsia="楷体" w:hAnsi="楷体" w:hint="eastAsia"/>
                <w:szCs w:val="21"/>
              </w:rPr>
              <w:t>抽改进措施完成情况，</w:t>
            </w:r>
            <w:r w:rsidR="004B2D25">
              <w:rPr>
                <w:rFonts w:ascii="楷体" w:eastAsia="楷体" w:hAnsi="楷体" w:hint="eastAsia"/>
                <w:szCs w:val="21"/>
              </w:rPr>
              <w:t>因疫情关系，措施尚未实行</w:t>
            </w:r>
            <w:r w:rsidR="00EB0009" w:rsidRPr="00A07BCE">
              <w:rPr>
                <w:rFonts w:ascii="楷体" w:eastAsia="楷体" w:hAnsi="楷体" w:hint="eastAsia"/>
                <w:szCs w:val="21"/>
              </w:rPr>
              <w:t>，下次审核关注</w:t>
            </w:r>
            <w:r w:rsidRPr="00A07BCE">
              <w:rPr>
                <w:rFonts w:ascii="楷体" w:eastAsia="楷体" w:hAnsi="楷体" w:hint="eastAsia"/>
                <w:szCs w:val="21"/>
              </w:rPr>
              <w:t>。</w:t>
            </w:r>
          </w:p>
        </w:tc>
        <w:tc>
          <w:tcPr>
            <w:tcW w:w="1585" w:type="dxa"/>
          </w:tcPr>
          <w:p w:rsidR="002731B2" w:rsidRPr="00A07BCE" w:rsidRDefault="00B067E9" w:rsidP="007757F3">
            <w:pPr>
              <w:rPr>
                <w:rFonts w:ascii="楷体" w:eastAsia="楷体" w:hAnsi="楷体"/>
                <w:szCs w:val="21"/>
              </w:rPr>
            </w:pPr>
            <w:r w:rsidRPr="00A07BCE">
              <w:rPr>
                <w:rFonts w:ascii="楷体" w:eastAsia="楷体" w:hAnsi="楷体"/>
                <w:szCs w:val="21"/>
              </w:rPr>
              <w:t>合格</w:t>
            </w:r>
          </w:p>
        </w:tc>
      </w:tr>
      <w:tr w:rsidR="002731B2" w:rsidRPr="00A07BCE" w:rsidTr="0003373A">
        <w:trPr>
          <w:trHeight w:val="2110"/>
        </w:trPr>
        <w:tc>
          <w:tcPr>
            <w:tcW w:w="2160" w:type="dxa"/>
          </w:tcPr>
          <w:p w:rsidR="002731B2" w:rsidRPr="00A07BCE" w:rsidRDefault="002731B2" w:rsidP="007757F3">
            <w:pPr>
              <w:rPr>
                <w:rFonts w:ascii="楷体" w:eastAsia="楷体" w:hAnsi="楷体"/>
                <w:szCs w:val="21"/>
              </w:rPr>
            </w:pPr>
            <w:r w:rsidRPr="00A07BCE">
              <w:rPr>
                <w:rFonts w:ascii="楷体" w:eastAsia="楷体" w:hAnsi="楷体" w:hint="eastAsia"/>
                <w:szCs w:val="21"/>
              </w:rPr>
              <w:t>改进总则</w:t>
            </w:r>
          </w:p>
        </w:tc>
        <w:tc>
          <w:tcPr>
            <w:tcW w:w="960" w:type="dxa"/>
          </w:tcPr>
          <w:p w:rsidR="002731B2" w:rsidRPr="00A07BCE" w:rsidRDefault="002731B2" w:rsidP="007757F3">
            <w:pPr>
              <w:rPr>
                <w:rFonts w:ascii="楷体" w:eastAsia="楷体" w:hAnsi="楷体"/>
                <w:szCs w:val="21"/>
              </w:rPr>
            </w:pPr>
            <w:r w:rsidRPr="00A07BCE">
              <w:rPr>
                <w:rFonts w:ascii="楷体" w:eastAsia="楷体" w:hAnsi="楷体"/>
                <w:szCs w:val="21"/>
              </w:rPr>
              <w:t>10.1</w:t>
            </w:r>
          </w:p>
        </w:tc>
        <w:tc>
          <w:tcPr>
            <w:tcW w:w="10004"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2731B2" w:rsidRPr="00A07BCE" w:rsidRDefault="002731B2" w:rsidP="002731B2">
            <w:pPr>
              <w:rPr>
                <w:rFonts w:ascii="楷体" w:eastAsia="楷体" w:hAnsi="楷体"/>
                <w:szCs w:val="21"/>
              </w:rPr>
            </w:pPr>
            <w:r w:rsidRPr="00A07BCE">
              <w:rPr>
                <w:rFonts w:ascii="楷体" w:eastAsia="楷体" w:hAnsi="楷体" w:hint="eastAsia"/>
                <w:szCs w:val="21"/>
              </w:rPr>
              <w:t>企业有充分识别和评价存在的改进机会，以持续满足顾客和相关方要求改进的方法措施包括：</w:t>
            </w:r>
          </w:p>
          <w:p w:rsidR="002731B2" w:rsidRPr="00A07BCE" w:rsidRDefault="002731B2" w:rsidP="002731B2">
            <w:pPr>
              <w:rPr>
                <w:rFonts w:ascii="楷体" w:eastAsia="楷体" w:hAnsi="楷体"/>
                <w:szCs w:val="21"/>
              </w:rPr>
            </w:pPr>
            <w:r w:rsidRPr="00A07BCE">
              <w:rPr>
                <w:rFonts w:ascii="楷体" w:eastAsia="楷体" w:hAnsi="楷体" w:hint="eastAsia"/>
                <w:szCs w:val="21"/>
              </w:rPr>
              <w:t>1）引导创新、修改和改进现有过程或实施新过程的突破项目；</w:t>
            </w:r>
          </w:p>
          <w:p w:rsidR="002731B2" w:rsidRPr="00A07BCE" w:rsidRDefault="002731B2" w:rsidP="002731B2">
            <w:pPr>
              <w:rPr>
                <w:rFonts w:ascii="楷体" w:eastAsia="楷体" w:hAnsi="楷体"/>
                <w:szCs w:val="21"/>
              </w:rPr>
            </w:pPr>
            <w:r w:rsidRPr="00A07BCE">
              <w:rPr>
                <w:rFonts w:ascii="楷体" w:eastAsia="楷体" w:hAnsi="楷体" w:hint="eastAsia"/>
                <w:szCs w:val="21"/>
              </w:rPr>
              <w:t>2）在现有过程中开展渐进、持续的改进活动；</w:t>
            </w:r>
          </w:p>
          <w:p w:rsidR="002731B2" w:rsidRPr="00A07BCE" w:rsidRDefault="002731B2" w:rsidP="002731B2">
            <w:pPr>
              <w:rPr>
                <w:rFonts w:ascii="楷体" w:eastAsia="楷体" w:hAnsi="楷体"/>
                <w:szCs w:val="21"/>
              </w:rPr>
            </w:pPr>
            <w:r w:rsidRPr="00A07BCE">
              <w:rPr>
                <w:rFonts w:ascii="楷体" w:eastAsia="楷体" w:hAnsi="楷体" w:hint="eastAsia"/>
                <w:szCs w:val="21"/>
              </w:rPr>
              <w:t>3）纠正所存在不符合的原因等。</w:t>
            </w:r>
          </w:p>
        </w:tc>
        <w:tc>
          <w:tcPr>
            <w:tcW w:w="1585" w:type="dxa"/>
          </w:tcPr>
          <w:p w:rsidR="002731B2" w:rsidRPr="00A07BCE" w:rsidRDefault="00B067E9" w:rsidP="007757F3">
            <w:pPr>
              <w:rPr>
                <w:rFonts w:ascii="楷体" w:eastAsia="楷体" w:hAnsi="楷体"/>
                <w:szCs w:val="21"/>
              </w:rPr>
            </w:pPr>
            <w:r w:rsidRPr="00A07BCE">
              <w:rPr>
                <w:rFonts w:ascii="楷体" w:eastAsia="楷体" w:hAnsi="楷体"/>
                <w:szCs w:val="21"/>
              </w:rPr>
              <w:t>合格</w:t>
            </w:r>
          </w:p>
        </w:tc>
      </w:tr>
      <w:tr w:rsidR="002731B2" w:rsidRPr="00A07BCE" w:rsidTr="004B2D25">
        <w:trPr>
          <w:trHeight w:val="1647"/>
        </w:trPr>
        <w:tc>
          <w:tcPr>
            <w:tcW w:w="2160" w:type="dxa"/>
          </w:tcPr>
          <w:p w:rsidR="002731B2" w:rsidRPr="00A07BCE" w:rsidRDefault="002731B2" w:rsidP="007757F3">
            <w:pPr>
              <w:rPr>
                <w:rFonts w:ascii="楷体" w:eastAsia="楷体" w:hAnsi="楷体"/>
                <w:szCs w:val="21"/>
              </w:rPr>
            </w:pPr>
            <w:r w:rsidRPr="00A07BCE">
              <w:rPr>
                <w:rFonts w:ascii="楷体" w:eastAsia="楷体" w:hAnsi="楷体" w:hint="eastAsia"/>
                <w:szCs w:val="21"/>
              </w:rPr>
              <w:t>改进</w:t>
            </w:r>
          </w:p>
        </w:tc>
        <w:tc>
          <w:tcPr>
            <w:tcW w:w="960" w:type="dxa"/>
          </w:tcPr>
          <w:p w:rsidR="002731B2" w:rsidRPr="00A07BCE" w:rsidRDefault="002731B2" w:rsidP="007757F3">
            <w:pPr>
              <w:rPr>
                <w:rFonts w:ascii="楷体" w:eastAsia="楷体" w:hAnsi="楷体"/>
                <w:szCs w:val="21"/>
              </w:rPr>
            </w:pPr>
            <w:r w:rsidRPr="00A07BCE">
              <w:rPr>
                <w:rFonts w:ascii="楷体" w:eastAsia="楷体" w:hAnsi="楷体"/>
                <w:szCs w:val="21"/>
              </w:rPr>
              <w:t>10.3</w:t>
            </w:r>
          </w:p>
        </w:tc>
        <w:tc>
          <w:tcPr>
            <w:tcW w:w="10004"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w:t>
            </w:r>
            <w:r w:rsidR="004B2D25">
              <w:rPr>
                <w:rFonts w:ascii="楷体" w:eastAsia="楷体" w:hAnsi="楷体" w:hint="eastAsia"/>
                <w:szCs w:val="21"/>
              </w:rPr>
              <w:t xml:space="preserve"> </w:t>
            </w:r>
            <w:r w:rsidRPr="00A07BCE">
              <w:rPr>
                <w:rFonts w:ascii="楷体" w:eastAsia="楷体" w:hAnsi="楷体" w:hint="eastAsia"/>
                <w:szCs w:val="21"/>
              </w:rPr>
              <w:t>绩效。</w:t>
            </w:r>
          </w:p>
          <w:p w:rsidR="002731B2" w:rsidRPr="00A07BCE" w:rsidRDefault="002731B2" w:rsidP="002731B2">
            <w:pPr>
              <w:rPr>
                <w:rFonts w:ascii="楷体" w:eastAsia="楷体" w:hAnsi="楷体"/>
                <w:szCs w:val="21"/>
              </w:rPr>
            </w:pPr>
            <w:r w:rsidRPr="00A07BCE">
              <w:rPr>
                <w:rFonts w:ascii="楷体" w:eastAsia="楷体" w:hAnsi="楷体" w:hint="eastAsia"/>
                <w:szCs w:val="21"/>
              </w:rPr>
              <w:t>日常监视和测量过程中发现的不合格、不符合要求相关责任部门及时制定相应的改进、纠正和纠正措施，以实管理体系的持续改进。</w:t>
            </w:r>
          </w:p>
        </w:tc>
        <w:tc>
          <w:tcPr>
            <w:tcW w:w="1585" w:type="dxa"/>
          </w:tcPr>
          <w:p w:rsidR="002731B2" w:rsidRPr="00A07BCE" w:rsidRDefault="00B067E9" w:rsidP="007757F3">
            <w:pPr>
              <w:rPr>
                <w:rFonts w:ascii="楷体" w:eastAsia="楷体" w:hAnsi="楷体"/>
                <w:szCs w:val="21"/>
              </w:rPr>
            </w:pPr>
            <w:r w:rsidRPr="00A07BCE">
              <w:rPr>
                <w:rFonts w:ascii="楷体" w:eastAsia="楷体" w:hAnsi="楷体"/>
                <w:szCs w:val="21"/>
              </w:rPr>
              <w:t>合格</w:t>
            </w:r>
          </w:p>
        </w:tc>
      </w:tr>
    </w:tbl>
    <w:p w:rsidR="008973EE" w:rsidRPr="00A07BCE" w:rsidRDefault="00971600">
      <w:pPr>
        <w:rPr>
          <w:rFonts w:ascii="楷体" w:eastAsia="楷体" w:hAnsi="楷体"/>
          <w:szCs w:val="21"/>
        </w:rPr>
      </w:pPr>
      <w:r w:rsidRPr="00A07BCE">
        <w:rPr>
          <w:rFonts w:ascii="楷体" w:eastAsia="楷体" w:hAnsi="楷体"/>
          <w:szCs w:val="21"/>
        </w:rPr>
        <w:ptab w:relativeTo="margin" w:alignment="center" w:leader="none"/>
      </w:r>
    </w:p>
    <w:p w:rsidR="002731B2" w:rsidRPr="004B2D25" w:rsidRDefault="004B2D25" w:rsidP="004B2D25">
      <w:pPr>
        <w:spacing w:line="480" w:lineRule="exact"/>
        <w:jc w:val="center"/>
        <w:rPr>
          <w:rFonts w:ascii="楷体" w:eastAsia="楷体" w:hAnsi="楷体"/>
          <w:bCs/>
          <w:color w:val="000000"/>
          <w:sz w:val="32"/>
          <w:szCs w:val="32"/>
        </w:rPr>
      </w:pPr>
      <w:r w:rsidRPr="004B2D25">
        <w:rPr>
          <w:rFonts w:ascii="楷体" w:eastAsia="楷体" w:hAnsi="楷体" w:hint="eastAsia"/>
          <w:bCs/>
          <w:color w:val="000000"/>
          <w:sz w:val="32"/>
          <w:szCs w:val="32"/>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731B2" w:rsidRPr="00A07BCE" w:rsidTr="00BC0C97">
        <w:trPr>
          <w:trHeight w:val="515"/>
        </w:trPr>
        <w:tc>
          <w:tcPr>
            <w:tcW w:w="2160" w:type="dxa"/>
            <w:vMerge w:val="restart"/>
            <w:vAlign w:val="center"/>
          </w:tcPr>
          <w:p w:rsidR="002731B2" w:rsidRPr="00A07BCE" w:rsidRDefault="002731B2" w:rsidP="00BC0C97">
            <w:pPr>
              <w:spacing w:before="120"/>
              <w:jc w:val="center"/>
              <w:rPr>
                <w:rFonts w:ascii="楷体" w:eastAsia="楷体" w:hAnsi="楷体"/>
                <w:szCs w:val="21"/>
              </w:rPr>
            </w:pPr>
            <w:r w:rsidRPr="00A07BCE">
              <w:rPr>
                <w:rFonts w:ascii="楷体" w:eastAsia="楷体" w:hAnsi="楷体" w:hint="eastAsia"/>
                <w:szCs w:val="21"/>
              </w:rPr>
              <w:t>过程与活动、</w:t>
            </w:r>
          </w:p>
          <w:p w:rsidR="002731B2" w:rsidRPr="00A07BCE" w:rsidRDefault="002731B2" w:rsidP="00BC0C97">
            <w:pPr>
              <w:jc w:val="center"/>
              <w:rPr>
                <w:rFonts w:ascii="楷体" w:eastAsia="楷体" w:hAnsi="楷体"/>
                <w:szCs w:val="21"/>
              </w:rPr>
            </w:pPr>
            <w:r w:rsidRPr="00A07BCE">
              <w:rPr>
                <w:rFonts w:ascii="楷体" w:eastAsia="楷体" w:hAnsi="楷体" w:hint="eastAsia"/>
                <w:szCs w:val="21"/>
              </w:rPr>
              <w:t>抽样计划</w:t>
            </w:r>
          </w:p>
        </w:tc>
        <w:tc>
          <w:tcPr>
            <w:tcW w:w="960" w:type="dxa"/>
            <w:vMerge w:val="restart"/>
            <w:vAlign w:val="center"/>
          </w:tcPr>
          <w:p w:rsidR="002731B2" w:rsidRPr="00A07BCE" w:rsidRDefault="002731B2" w:rsidP="00BC0C97">
            <w:pPr>
              <w:rPr>
                <w:rFonts w:ascii="楷体" w:eastAsia="楷体" w:hAnsi="楷体"/>
                <w:szCs w:val="21"/>
              </w:rPr>
            </w:pPr>
            <w:r w:rsidRPr="00A07BCE">
              <w:rPr>
                <w:rFonts w:ascii="楷体" w:eastAsia="楷体" w:hAnsi="楷体" w:hint="eastAsia"/>
                <w:szCs w:val="21"/>
              </w:rPr>
              <w:t>涉及</w:t>
            </w:r>
          </w:p>
          <w:p w:rsidR="002731B2" w:rsidRPr="00A07BCE" w:rsidRDefault="002731B2" w:rsidP="00BC0C97">
            <w:pPr>
              <w:rPr>
                <w:rFonts w:ascii="楷体" w:eastAsia="楷体" w:hAnsi="楷体"/>
                <w:szCs w:val="21"/>
              </w:rPr>
            </w:pPr>
            <w:r w:rsidRPr="00A07BCE">
              <w:rPr>
                <w:rFonts w:ascii="楷体" w:eastAsia="楷体" w:hAnsi="楷体" w:hint="eastAsia"/>
                <w:szCs w:val="21"/>
              </w:rPr>
              <w:t>条款</w:t>
            </w:r>
          </w:p>
        </w:tc>
        <w:tc>
          <w:tcPr>
            <w:tcW w:w="10004" w:type="dxa"/>
            <w:vAlign w:val="center"/>
          </w:tcPr>
          <w:p w:rsidR="002731B2" w:rsidRPr="00A07BCE" w:rsidRDefault="002731B2" w:rsidP="00BC0C97">
            <w:pPr>
              <w:rPr>
                <w:rFonts w:ascii="楷体" w:eastAsia="楷体" w:hAnsi="楷体"/>
                <w:szCs w:val="21"/>
              </w:rPr>
            </w:pPr>
            <w:r w:rsidRPr="00A07BCE">
              <w:rPr>
                <w:rFonts w:ascii="楷体" w:eastAsia="楷体" w:hAnsi="楷体" w:hint="eastAsia"/>
                <w:szCs w:val="21"/>
              </w:rPr>
              <w:t>受审核部门：</w:t>
            </w:r>
            <w:r w:rsidR="00B91BCA" w:rsidRPr="00A07BCE">
              <w:rPr>
                <w:rFonts w:ascii="楷体" w:eastAsia="楷体" w:hAnsi="楷体" w:hint="eastAsia"/>
                <w:szCs w:val="21"/>
              </w:rPr>
              <w:t>销售部</w:t>
            </w:r>
            <w:r w:rsidR="004B2D25">
              <w:rPr>
                <w:rFonts w:ascii="楷体" w:eastAsia="楷体" w:hAnsi="楷体" w:hint="eastAsia"/>
                <w:szCs w:val="21"/>
              </w:rPr>
              <w:t xml:space="preserve">           </w:t>
            </w:r>
            <w:r w:rsidRPr="00A07BCE">
              <w:rPr>
                <w:rFonts w:ascii="楷体" w:eastAsia="楷体" w:hAnsi="楷体" w:hint="eastAsia"/>
                <w:szCs w:val="21"/>
              </w:rPr>
              <w:t>主管领导</w:t>
            </w:r>
            <w:r w:rsidR="004B2D25">
              <w:rPr>
                <w:rFonts w:ascii="楷体" w:eastAsia="楷体" w:hAnsi="楷体" w:hint="eastAsia"/>
                <w:szCs w:val="21"/>
              </w:rPr>
              <w:t xml:space="preserve"> ：</w:t>
            </w:r>
            <w:r w:rsidR="00154C1C">
              <w:rPr>
                <w:rFonts w:ascii="楷体" w:eastAsia="楷体" w:hAnsi="楷体" w:hint="eastAsia"/>
                <w:szCs w:val="21"/>
              </w:rPr>
              <w:t>吴义武</w:t>
            </w:r>
            <w:r w:rsidR="004B2D25">
              <w:rPr>
                <w:rFonts w:ascii="楷体" w:eastAsia="楷体" w:hAnsi="楷体" w:hint="eastAsia"/>
                <w:szCs w:val="21"/>
              </w:rPr>
              <w:t xml:space="preserve">            </w:t>
            </w:r>
            <w:r w:rsidRPr="00A07BCE">
              <w:rPr>
                <w:rFonts w:ascii="楷体" w:eastAsia="楷体" w:hAnsi="楷体" w:hint="eastAsia"/>
                <w:szCs w:val="21"/>
              </w:rPr>
              <w:t>陪同人员</w:t>
            </w:r>
            <w:r w:rsidR="00B91BCA" w:rsidRPr="00A07BCE">
              <w:rPr>
                <w:rFonts w:ascii="楷体" w:eastAsia="楷体" w:hAnsi="楷体" w:hint="eastAsia"/>
                <w:szCs w:val="21"/>
              </w:rPr>
              <w:t>：</w:t>
            </w:r>
            <w:r w:rsidR="00154C1C">
              <w:rPr>
                <w:rFonts w:ascii="楷体" w:eastAsia="楷体" w:hAnsi="楷体" w:hint="eastAsia"/>
                <w:szCs w:val="21"/>
              </w:rPr>
              <w:t>刘国云</w:t>
            </w:r>
          </w:p>
        </w:tc>
        <w:tc>
          <w:tcPr>
            <w:tcW w:w="1585" w:type="dxa"/>
            <w:vMerge w:val="restart"/>
            <w:vAlign w:val="center"/>
          </w:tcPr>
          <w:p w:rsidR="002731B2" w:rsidRPr="00A07BCE" w:rsidRDefault="002731B2" w:rsidP="00BC0C97">
            <w:pPr>
              <w:rPr>
                <w:rFonts w:ascii="楷体" w:eastAsia="楷体" w:hAnsi="楷体"/>
                <w:szCs w:val="21"/>
              </w:rPr>
            </w:pPr>
            <w:r w:rsidRPr="00A07BCE">
              <w:rPr>
                <w:rFonts w:ascii="楷体" w:eastAsia="楷体" w:hAnsi="楷体" w:hint="eastAsia"/>
                <w:szCs w:val="21"/>
              </w:rPr>
              <w:t>判定</w:t>
            </w:r>
          </w:p>
        </w:tc>
      </w:tr>
      <w:tr w:rsidR="002731B2" w:rsidRPr="00A07BCE" w:rsidTr="00BC0C97">
        <w:trPr>
          <w:trHeight w:val="403"/>
        </w:trPr>
        <w:tc>
          <w:tcPr>
            <w:tcW w:w="2160" w:type="dxa"/>
            <w:vMerge/>
            <w:vAlign w:val="center"/>
          </w:tcPr>
          <w:p w:rsidR="002731B2" w:rsidRPr="00A07BCE" w:rsidRDefault="002731B2" w:rsidP="00BC0C97">
            <w:pPr>
              <w:rPr>
                <w:rFonts w:ascii="楷体" w:eastAsia="楷体" w:hAnsi="楷体"/>
                <w:szCs w:val="21"/>
              </w:rPr>
            </w:pPr>
          </w:p>
        </w:tc>
        <w:tc>
          <w:tcPr>
            <w:tcW w:w="960" w:type="dxa"/>
            <w:vMerge/>
            <w:vAlign w:val="center"/>
          </w:tcPr>
          <w:p w:rsidR="002731B2" w:rsidRPr="00A07BCE" w:rsidRDefault="002731B2" w:rsidP="00BC0C97">
            <w:pPr>
              <w:rPr>
                <w:rFonts w:ascii="楷体" w:eastAsia="楷体" w:hAnsi="楷体"/>
                <w:szCs w:val="21"/>
              </w:rPr>
            </w:pPr>
          </w:p>
        </w:tc>
        <w:tc>
          <w:tcPr>
            <w:tcW w:w="10004" w:type="dxa"/>
            <w:vAlign w:val="center"/>
          </w:tcPr>
          <w:p w:rsidR="002731B2" w:rsidRPr="00A07BCE" w:rsidRDefault="002731B2" w:rsidP="00BC0C97">
            <w:pPr>
              <w:spacing w:before="120"/>
              <w:rPr>
                <w:rFonts w:ascii="楷体" w:eastAsia="楷体" w:hAnsi="楷体"/>
                <w:szCs w:val="21"/>
              </w:rPr>
            </w:pPr>
            <w:r w:rsidRPr="00A07BCE">
              <w:rPr>
                <w:rFonts w:ascii="楷体" w:eastAsia="楷体" w:hAnsi="楷体" w:hint="eastAsia"/>
                <w:szCs w:val="21"/>
              </w:rPr>
              <w:t>审核员：</w:t>
            </w:r>
            <w:r w:rsidR="004B2D25">
              <w:rPr>
                <w:rFonts w:ascii="楷体" w:eastAsia="楷体" w:hAnsi="楷体" w:hint="eastAsia"/>
                <w:szCs w:val="21"/>
              </w:rPr>
              <w:t xml:space="preserve">周文廷                </w:t>
            </w:r>
            <w:r w:rsidRPr="00A07BCE">
              <w:rPr>
                <w:rFonts w:ascii="楷体" w:eastAsia="楷体" w:hAnsi="楷体" w:hint="eastAsia"/>
                <w:szCs w:val="21"/>
              </w:rPr>
              <w:t>审核时间：</w:t>
            </w:r>
            <w:r w:rsidR="004B2D25">
              <w:rPr>
                <w:rFonts w:ascii="楷体" w:eastAsia="楷体" w:hAnsi="楷体" w:hint="eastAsia"/>
                <w:szCs w:val="21"/>
              </w:rPr>
              <w:t>2020</w:t>
            </w:r>
            <w:r w:rsidR="00B91BCA" w:rsidRPr="00A07BCE">
              <w:rPr>
                <w:rFonts w:ascii="楷体" w:eastAsia="楷体" w:hAnsi="楷体" w:hint="eastAsia"/>
                <w:szCs w:val="21"/>
              </w:rPr>
              <w:t>年</w:t>
            </w:r>
            <w:r w:rsidR="004B2D25">
              <w:rPr>
                <w:rFonts w:ascii="楷体" w:eastAsia="楷体" w:hAnsi="楷体" w:hint="eastAsia"/>
                <w:szCs w:val="21"/>
              </w:rPr>
              <w:t>7</w:t>
            </w:r>
            <w:r w:rsidR="00B91BCA" w:rsidRPr="00A07BCE">
              <w:rPr>
                <w:rFonts w:ascii="楷体" w:eastAsia="楷体" w:hAnsi="楷体" w:hint="eastAsia"/>
                <w:szCs w:val="21"/>
              </w:rPr>
              <w:t>月</w:t>
            </w:r>
            <w:r w:rsidR="004B2D25">
              <w:rPr>
                <w:rFonts w:ascii="楷体" w:eastAsia="楷体" w:hAnsi="楷体" w:hint="eastAsia"/>
                <w:szCs w:val="21"/>
              </w:rPr>
              <w:t>22</w:t>
            </w:r>
            <w:r w:rsidR="00B91BCA" w:rsidRPr="00A07BCE">
              <w:rPr>
                <w:rFonts w:ascii="楷体" w:eastAsia="楷体" w:hAnsi="楷体" w:hint="eastAsia"/>
                <w:szCs w:val="21"/>
              </w:rPr>
              <w:t>日</w:t>
            </w:r>
          </w:p>
        </w:tc>
        <w:tc>
          <w:tcPr>
            <w:tcW w:w="1585" w:type="dxa"/>
            <w:vMerge/>
          </w:tcPr>
          <w:p w:rsidR="002731B2" w:rsidRPr="00A07BCE" w:rsidRDefault="002731B2" w:rsidP="00BC0C97">
            <w:pPr>
              <w:rPr>
                <w:rFonts w:ascii="楷体" w:eastAsia="楷体" w:hAnsi="楷体"/>
                <w:szCs w:val="21"/>
              </w:rPr>
            </w:pPr>
          </w:p>
        </w:tc>
      </w:tr>
      <w:tr w:rsidR="002731B2" w:rsidRPr="00A07BCE" w:rsidTr="00BC0C97">
        <w:trPr>
          <w:trHeight w:val="516"/>
        </w:trPr>
        <w:tc>
          <w:tcPr>
            <w:tcW w:w="2160" w:type="dxa"/>
            <w:vMerge/>
            <w:vAlign w:val="center"/>
          </w:tcPr>
          <w:p w:rsidR="002731B2" w:rsidRPr="00A07BCE" w:rsidRDefault="002731B2" w:rsidP="00BC0C97">
            <w:pPr>
              <w:rPr>
                <w:rFonts w:ascii="楷体" w:eastAsia="楷体" w:hAnsi="楷体"/>
                <w:szCs w:val="21"/>
              </w:rPr>
            </w:pPr>
          </w:p>
        </w:tc>
        <w:tc>
          <w:tcPr>
            <w:tcW w:w="960" w:type="dxa"/>
            <w:vMerge/>
            <w:vAlign w:val="center"/>
          </w:tcPr>
          <w:p w:rsidR="002731B2" w:rsidRPr="00A07BCE" w:rsidRDefault="002731B2" w:rsidP="00BC0C97">
            <w:pPr>
              <w:rPr>
                <w:rFonts w:ascii="楷体" w:eastAsia="楷体" w:hAnsi="楷体"/>
                <w:szCs w:val="21"/>
              </w:rPr>
            </w:pPr>
          </w:p>
        </w:tc>
        <w:tc>
          <w:tcPr>
            <w:tcW w:w="10004" w:type="dxa"/>
            <w:vAlign w:val="center"/>
          </w:tcPr>
          <w:p w:rsidR="002731B2" w:rsidRPr="00A07BCE" w:rsidRDefault="002731B2" w:rsidP="00BC0C97">
            <w:pPr>
              <w:rPr>
                <w:rFonts w:ascii="楷体" w:eastAsia="楷体" w:hAnsi="楷体"/>
                <w:szCs w:val="21"/>
              </w:rPr>
            </w:pPr>
            <w:r w:rsidRPr="00A07BCE">
              <w:rPr>
                <w:rFonts w:ascii="楷体" w:eastAsia="楷体" w:hAnsi="楷体" w:hint="eastAsia"/>
                <w:szCs w:val="21"/>
              </w:rPr>
              <w:t>审核条款：5.3，6.2  8.2.1-8.2.4  8.4  9.1.2</w:t>
            </w:r>
          </w:p>
        </w:tc>
        <w:tc>
          <w:tcPr>
            <w:tcW w:w="1585" w:type="dxa"/>
            <w:vMerge/>
          </w:tcPr>
          <w:p w:rsidR="002731B2" w:rsidRPr="00A07BCE" w:rsidRDefault="002731B2" w:rsidP="00BC0C97">
            <w:pPr>
              <w:rPr>
                <w:rFonts w:ascii="楷体" w:eastAsia="楷体" w:hAnsi="楷体"/>
                <w:szCs w:val="21"/>
              </w:rPr>
            </w:pPr>
          </w:p>
        </w:tc>
      </w:tr>
      <w:tr w:rsidR="002731B2" w:rsidRPr="00A07BCE" w:rsidTr="00BC0C97">
        <w:trPr>
          <w:trHeight w:val="1255"/>
        </w:trPr>
        <w:tc>
          <w:tcPr>
            <w:tcW w:w="2160" w:type="dxa"/>
          </w:tcPr>
          <w:p w:rsidR="002731B2" w:rsidRPr="00A07BCE" w:rsidRDefault="002731B2" w:rsidP="00BC0C97">
            <w:pPr>
              <w:rPr>
                <w:rFonts w:ascii="楷体" w:eastAsia="楷体" w:hAnsi="楷体"/>
                <w:szCs w:val="21"/>
              </w:rPr>
            </w:pPr>
            <w:r w:rsidRPr="00A07BCE">
              <w:rPr>
                <w:rFonts w:ascii="楷体" w:eastAsia="楷体" w:hAnsi="楷体" w:hint="eastAsia"/>
                <w:szCs w:val="21"/>
              </w:rPr>
              <w:t>职责和权限</w:t>
            </w:r>
          </w:p>
        </w:tc>
        <w:tc>
          <w:tcPr>
            <w:tcW w:w="960" w:type="dxa"/>
          </w:tcPr>
          <w:p w:rsidR="002731B2" w:rsidRPr="00A07BCE" w:rsidRDefault="002731B2" w:rsidP="00BC0C97">
            <w:pPr>
              <w:rPr>
                <w:rFonts w:ascii="楷体" w:eastAsia="楷体" w:hAnsi="楷体"/>
                <w:szCs w:val="21"/>
              </w:rPr>
            </w:pPr>
            <w:r w:rsidRPr="00A07BCE">
              <w:rPr>
                <w:rFonts w:ascii="楷体" w:eastAsia="楷体" w:hAnsi="楷体"/>
                <w:szCs w:val="21"/>
              </w:rPr>
              <w:t>5.3</w:t>
            </w:r>
          </w:p>
        </w:tc>
        <w:tc>
          <w:tcPr>
            <w:tcW w:w="10004"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部门主要职责如下：</w:t>
            </w:r>
          </w:p>
          <w:p w:rsidR="002731B2" w:rsidRPr="00A07BCE" w:rsidRDefault="002731B2" w:rsidP="002731B2">
            <w:pPr>
              <w:rPr>
                <w:rFonts w:ascii="楷体" w:eastAsia="楷体" w:hAnsi="楷体"/>
                <w:szCs w:val="21"/>
              </w:rPr>
            </w:pPr>
            <w:r w:rsidRPr="00A07BCE">
              <w:rPr>
                <w:rFonts w:ascii="楷体" w:eastAsia="楷体" w:hAnsi="楷体" w:hint="eastAsia"/>
                <w:szCs w:val="21"/>
              </w:rPr>
              <w:t>销售和服务所用设备和设施的管理</w:t>
            </w:r>
          </w:p>
          <w:p w:rsidR="002731B2" w:rsidRPr="00A07BCE" w:rsidRDefault="002731B2" w:rsidP="002731B2">
            <w:pPr>
              <w:rPr>
                <w:rFonts w:ascii="楷体" w:eastAsia="楷体" w:hAnsi="楷体"/>
                <w:szCs w:val="21"/>
              </w:rPr>
            </w:pPr>
            <w:r w:rsidRPr="00A07BCE">
              <w:rPr>
                <w:rFonts w:ascii="楷体" w:eastAsia="楷体" w:hAnsi="楷体" w:hint="eastAsia"/>
                <w:szCs w:val="21"/>
              </w:rPr>
              <w:t>销售和服务现场工作环境的维护</w:t>
            </w:r>
          </w:p>
          <w:p w:rsidR="002731B2" w:rsidRPr="00A07BCE" w:rsidRDefault="002731B2" w:rsidP="002731B2">
            <w:pPr>
              <w:rPr>
                <w:rFonts w:ascii="楷体" w:eastAsia="楷体" w:hAnsi="楷体"/>
                <w:szCs w:val="21"/>
              </w:rPr>
            </w:pPr>
            <w:r w:rsidRPr="00A07BCE">
              <w:rPr>
                <w:rFonts w:ascii="楷体" w:eastAsia="楷体" w:hAnsi="楷体" w:hint="eastAsia"/>
                <w:szCs w:val="21"/>
              </w:rPr>
              <w:t>销售合同或订单的签订及评审组织；</w:t>
            </w:r>
          </w:p>
          <w:p w:rsidR="002731B2" w:rsidRPr="00A07BCE" w:rsidRDefault="002731B2" w:rsidP="002731B2">
            <w:pPr>
              <w:rPr>
                <w:rFonts w:ascii="楷体" w:eastAsia="楷体" w:hAnsi="楷体"/>
                <w:szCs w:val="21"/>
              </w:rPr>
            </w:pPr>
            <w:r w:rsidRPr="00A07BCE">
              <w:rPr>
                <w:rFonts w:ascii="楷体" w:eastAsia="楷体" w:hAnsi="楷体" w:hint="eastAsia"/>
                <w:szCs w:val="21"/>
              </w:rPr>
              <w:t>开拓市场，按客户要求提供合格的产品</w:t>
            </w:r>
          </w:p>
          <w:p w:rsidR="002731B2" w:rsidRPr="00A07BCE" w:rsidRDefault="002731B2" w:rsidP="002731B2">
            <w:pPr>
              <w:rPr>
                <w:rFonts w:ascii="楷体" w:eastAsia="楷体" w:hAnsi="楷体"/>
                <w:szCs w:val="21"/>
              </w:rPr>
            </w:pPr>
            <w:r w:rsidRPr="00A07BCE">
              <w:rPr>
                <w:rFonts w:ascii="楷体" w:eastAsia="楷体" w:hAnsi="楷体" w:hint="eastAsia"/>
                <w:szCs w:val="21"/>
              </w:rPr>
              <w:t>顾客或外部供方的财产的识别和保护</w:t>
            </w:r>
          </w:p>
          <w:p w:rsidR="002731B2" w:rsidRPr="00A07BCE" w:rsidRDefault="002731B2" w:rsidP="002731B2">
            <w:pPr>
              <w:rPr>
                <w:rFonts w:ascii="楷体" w:eastAsia="楷体" w:hAnsi="楷体"/>
                <w:szCs w:val="21"/>
              </w:rPr>
            </w:pPr>
            <w:r w:rsidRPr="00A07BCE">
              <w:rPr>
                <w:rFonts w:ascii="楷体" w:eastAsia="楷体" w:hAnsi="楷体" w:hint="eastAsia"/>
                <w:szCs w:val="21"/>
              </w:rPr>
              <w:t>顾客满意度调查和分析；</w:t>
            </w:r>
          </w:p>
        </w:tc>
        <w:tc>
          <w:tcPr>
            <w:tcW w:w="1585" w:type="dxa"/>
          </w:tcPr>
          <w:p w:rsidR="002731B2" w:rsidRPr="00A07BCE" w:rsidRDefault="00B067E9" w:rsidP="00BC0C97">
            <w:pPr>
              <w:rPr>
                <w:rFonts w:ascii="楷体" w:eastAsia="楷体" w:hAnsi="楷体"/>
                <w:szCs w:val="21"/>
              </w:rPr>
            </w:pPr>
            <w:r w:rsidRPr="00A07BCE">
              <w:rPr>
                <w:rFonts w:ascii="楷体" w:eastAsia="楷体" w:hAnsi="楷体"/>
                <w:szCs w:val="21"/>
              </w:rPr>
              <w:t>合格</w:t>
            </w:r>
          </w:p>
        </w:tc>
      </w:tr>
      <w:tr w:rsidR="002731B2" w:rsidRPr="00A07BCE" w:rsidTr="00BC0C97">
        <w:trPr>
          <w:trHeight w:val="1968"/>
        </w:trPr>
        <w:tc>
          <w:tcPr>
            <w:tcW w:w="2160"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质量目标</w:t>
            </w:r>
          </w:p>
        </w:tc>
        <w:tc>
          <w:tcPr>
            <w:tcW w:w="960" w:type="dxa"/>
          </w:tcPr>
          <w:p w:rsidR="002731B2" w:rsidRPr="00A07BCE" w:rsidRDefault="002731B2" w:rsidP="00BC0C97">
            <w:pPr>
              <w:rPr>
                <w:rFonts w:ascii="楷体" w:eastAsia="楷体" w:hAnsi="楷体"/>
                <w:szCs w:val="21"/>
              </w:rPr>
            </w:pPr>
            <w:r w:rsidRPr="00A07BCE">
              <w:rPr>
                <w:rFonts w:ascii="楷体" w:eastAsia="楷体" w:hAnsi="楷体"/>
                <w:szCs w:val="21"/>
              </w:rPr>
              <w:t>6.2</w:t>
            </w:r>
          </w:p>
        </w:tc>
        <w:tc>
          <w:tcPr>
            <w:tcW w:w="10004" w:type="dxa"/>
          </w:tcPr>
          <w:p w:rsidR="002731B2" w:rsidRPr="00A07BCE" w:rsidRDefault="004E74D2" w:rsidP="002731B2">
            <w:pPr>
              <w:rPr>
                <w:rFonts w:ascii="楷体" w:eastAsia="楷体" w:hAnsi="楷体"/>
                <w:szCs w:val="21"/>
              </w:rPr>
            </w:pPr>
            <w:r>
              <w:rPr>
                <w:rFonts w:ascii="楷体" w:eastAsia="楷体" w:hAnsi="楷体" w:hint="eastAsia"/>
                <w:szCs w:val="21"/>
              </w:rPr>
              <w:t xml:space="preserve">分解目标                                             </w:t>
            </w:r>
            <w:r w:rsidR="002731B2" w:rsidRPr="00A07BCE">
              <w:rPr>
                <w:rFonts w:ascii="楷体" w:eastAsia="楷体" w:hAnsi="楷体" w:hint="eastAsia"/>
                <w:szCs w:val="21"/>
              </w:rPr>
              <w:t>考核情况</w:t>
            </w:r>
            <w:r>
              <w:rPr>
                <w:rFonts w:ascii="楷体" w:eastAsia="楷体" w:hAnsi="楷体" w:hint="eastAsia"/>
                <w:szCs w:val="21"/>
              </w:rPr>
              <w:t>（2020.6.30）</w:t>
            </w:r>
          </w:p>
          <w:p w:rsidR="002731B2" w:rsidRPr="00A07BCE" w:rsidRDefault="002731B2" w:rsidP="002731B2">
            <w:pPr>
              <w:rPr>
                <w:rFonts w:ascii="楷体" w:eastAsia="楷体" w:hAnsi="楷体"/>
                <w:szCs w:val="21"/>
              </w:rPr>
            </w:pPr>
            <w:r w:rsidRPr="00A07BCE">
              <w:rPr>
                <w:rFonts w:ascii="楷体" w:eastAsia="楷体" w:hAnsi="楷体" w:hint="eastAsia"/>
                <w:szCs w:val="21"/>
              </w:rPr>
              <w:t>1、</w:t>
            </w:r>
            <w:r w:rsidR="00B91BCA" w:rsidRPr="00A07BCE">
              <w:rPr>
                <w:rFonts w:ascii="楷体" w:eastAsia="楷体" w:hAnsi="楷体" w:hint="eastAsia"/>
                <w:szCs w:val="21"/>
              </w:rPr>
              <w:t>项目完成合格率100%</w:t>
            </w:r>
            <w:r w:rsidRPr="00A07BCE">
              <w:rPr>
                <w:rFonts w:ascii="楷体" w:eastAsia="楷体" w:hAnsi="楷体" w:hint="eastAsia"/>
                <w:szCs w:val="21"/>
              </w:rPr>
              <w:t>；</w:t>
            </w:r>
            <w:r w:rsidR="004E74D2">
              <w:rPr>
                <w:rFonts w:ascii="楷体" w:eastAsia="楷体" w:hAnsi="楷体" w:hint="eastAsia"/>
                <w:szCs w:val="21"/>
              </w:rPr>
              <w:t xml:space="preserve">                                 100%</w:t>
            </w:r>
          </w:p>
          <w:p w:rsidR="002731B2" w:rsidRPr="00A07BCE" w:rsidRDefault="002731B2" w:rsidP="002731B2">
            <w:pPr>
              <w:rPr>
                <w:rFonts w:ascii="楷体" w:eastAsia="楷体" w:hAnsi="楷体"/>
                <w:szCs w:val="21"/>
              </w:rPr>
            </w:pPr>
            <w:r w:rsidRPr="00A07BCE">
              <w:rPr>
                <w:rFonts w:ascii="楷体" w:eastAsia="楷体" w:hAnsi="楷体" w:hint="eastAsia"/>
                <w:szCs w:val="21"/>
              </w:rPr>
              <w:t>2、</w:t>
            </w:r>
            <w:r w:rsidR="00B91BCA" w:rsidRPr="00A07BCE">
              <w:rPr>
                <w:rFonts w:ascii="楷体" w:eastAsia="楷体" w:hAnsi="楷体" w:hint="eastAsia"/>
                <w:szCs w:val="21"/>
              </w:rPr>
              <w:t>项目采购材料验收合格率100%</w:t>
            </w:r>
            <w:r w:rsidRPr="00A07BCE">
              <w:rPr>
                <w:rFonts w:ascii="楷体" w:eastAsia="楷体" w:hAnsi="楷体" w:hint="eastAsia"/>
                <w:szCs w:val="21"/>
              </w:rPr>
              <w:t>；</w:t>
            </w:r>
            <w:r w:rsidR="004E74D2">
              <w:rPr>
                <w:rFonts w:ascii="楷体" w:eastAsia="楷体" w:hAnsi="楷体" w:hint="eastAsia"/>
                <w:szCs w:val="21"/>
              </w:rPr>
              <w:t xml:space="preserve">                         100%</w:t>
            </w:r>
          </w:p>
          <w:p w:rsidR="002731B2" w:rsidRPr="00A07BCE" w:rsidRDefault="002731B2" w:rsidP="002731B2">
            <w:pPr>
              <w:rPr>
                <w:rFonts w:ascii="楷体" w:eastAsia="楷体" w:hAnsi="楷体"/>
                <w:szCs w:val="21"/>
              </w:rPr>
            </w:pPr>
            <w:r w:rsidRPr="00A07BCE">
              <w:rPr>
                <w:rFonts w:ascii="楷体" w:eastAsia="楷体" w:hAnsi="楷体" w:hint="eastAsia"/>
                <w:szCs w:val="21"/>
              </w:rPr>
              <w:t>3、</w:t>
            </w:r>
            <w:r w:rsidR="00B91BCA" w:rsidRPr="00A07BCE">
              <w:rPr>
                <w:rFonts w:ascii="楷体" w:eastAsia="楷体" w:hAnsi="楷体" w:hint="eastAsia"/>
                <w:szCs w:val="21"/>
              </w:rPr>
              <w:t>顾客满意度≥95分</w:t>
            </w:r>
            <w:r w:rsidRPr="00A07BCE">
              <w:rPr>
                <w:rFonts w:ascii="楷体" w:eastAsia="楷体" w:hAnsi="楷体" w:hint="eastAsia"/>
                <w:szCs w:val="21"/>
              </w:rPr>
              <w:t>；</w:t>
            </w:r>
            <w:r w:rsidR="004E74D2">
              <w:rPr>
                <w:rFonts w:ascii="楷体" w:eastAsia="楷体" w:hAnsi="楷体" w:hint="eastAsia"/>
                <w:szCs w:val="21"/>
              </w:rPr>
              <w:t xml:space="preserve">                                   98分</w:t>
            </w:r>
          </w:p>
          <w:p w:rsidR="00B91BCA" w:rsidRPr="00A07BCE" w:rsidRDefault="00B91BCA" w:rsidP="002731B2">
            <w:pPr>
              <w:rPr>
                <w:rFonts w:ascii="楷体" w:eastAsia="楷体" w:hAnsi="楷体"/>
                <w:szCs w:val="21"/>
              </w:rPr>
            </w:pPr>
            <w:r w:rsidRPr="00A07BCE">
              <w:rPr>
                <w:rFonts w:ascii="楷体" w:eastAsia="楷体" w:hAnsi="楷体" w:hint="eastAsia"/>
                <w:szCs w:val="21"/>
              </w:rPr>
              <w:t>4、合同评审100%</w:t>
            </w:r>
            <w:r w:rsidR="004E74D2">
              <w:rPr>
                <w:rFonts w:ascii="楷体" w:eastAsia="楷体" w:hAnsi="楷体" w:hint="eastAsia"/>
                <w:szCs w:val="21"/>
              </w:rPr>
              <w:t xml:space="preserve">                                         100%</w:t>
            </w:r>
          </w:p>
          <w:p w:rsidR="002731B2" w:rsidRPr="00A07BCE" w:rsidRDefault="004E74D2" w:rsidP="00B91BCA">
            <w:pPr>
              <w:rPr>
                <w:rFonts w:ascii="楷体" w:eastAsia="楷体" w:hAnsi="楷体"/>
                <w:szCs w:val="21"/>
              </w:rPr>
            </w:pPr>
            <w:r>
              <w:rPr>
                <w:rFonts w:ascii="楷体" w:eastAsia="楷体" w:hAnsi="楷体" w:hint="eastAsia"/>
                <w:szCs w:val="21"/>
              </w:rPr>
              <w:t>2020</w:t>
            </w:r>
            <w:r w:rsidR="002731B2" w:rsidRPr="00A07BCE">
              <w:rPr>
                <w:rFonts w:ascii="楷体" w:eastAsia="楷体" w:hAnsi="楷体" w:hint="eastAsia"/>
                <w:szCs w:val="21"/>
              </w:rPr>
              <w:t>年</w:t>
            </w:r>
            <w:r w:rsidR="00B91BCA" w:rsidRPr="00A07BCE">
              <w:rPr>
                <w:rFonts w:ascii="楷体" w:eastAsia="楷体" w:hAnsi="楷体" w:hint="eastAsia"/>
                <w:szCs w:val="21"/>
              </w:rPr>
              <w:t>1</w:t>
            </w:r>
            <w:r>
              <w:rPr>
                <w:rFonts w:ascii="楷体" w:eastAsia="楷体" w:hAnsi="楷体" w:hint="eastAsia"/>
                <w:szCs w:val="21"/>
              </w:rPr>
              <w:t>-2季度</w:t>
            </w:r>
            <w:r w:rsidR="002731B2" w:rsidRPr="00A07BCE">
              <w:rPr>
                <w:rFonts w:ascii="楷体" w:eastAsia="楷体" w:hAnsi="楷体" w:hint="eastAsia"/>
                <w:szCs w:val="21"/>
              </w:rPr>
              <w:t>目标完成情况：均完成。</w:t>
            </w:r>
          </w:p>
        </w:tc>
        <w:tc>
          <w:tcPr>
            <w:tcW w:w="1585" w:type="dxa"/>
          </w:tcPr>
          <w:p w:rsidR="002731B2" w:rsidRPr="00A07BCE" w:rsidRDefault="00B067E9" w:rsidP="00BC0C97">
            <w:pPr>
              <w:rPr>
                <w:rFonts w:ascii="楷体" w:eastAsia="楷体" w:hAnsi="楷体"/>
                <w:szCs w:val="21"/>
              </w:rPr>
            </w:pPr>
            <w:r w:rsidRPr="00A07BCE">
              <w:rPr>
                <w:rFonts w:ascii="楷体" w:eastAsia="楷体" w:hAnsi="楷体"/>
                <w:szCs w:val="21"/>
              </w:rPr>
              <w:t>合格</w:t>
            </w:r>
          </w:p>
        </w:tc>
      </w:tr>
      <w:tr w:rsidR="002731B2" w:rsidRPr="00A07BCE" w:rsidTr="00BC0C97">
        <w:trPr>
          <w:trHeight w:val="2110"/>
        </w:trPr>
        <w:tc>
          <w:tcPr>
            <w:tcW w:w="2160" w:type="dxa"/>
          </w:tcPr>
          <w:p w:rsidR="002731B2" w:rsidRPr="00A07BCE" w:rsidRDefault="002731B2" w:rsidP="00BC0C97">
            <w:pPr>
              <w:rPr>
                <w:rFonts w:ascii="楷体" w:eastAsia="楷体" w:hAnsi="楷体"/>
                <w:szCs w:val="21"/>
              </w:rPr>
            </w:pPr>
            <w:r w:rsidRPr="00A07BCE">
              <w:rPr>
                <w:rFonts w:ascii="楷体" w:eastAsia="楷体" w:hAnsi="楷体" w:hint="eastAsia"/>
                <w:szCs w:val="21"/>
              </w:rPr>
              <w:t>产品和服务的要求确定、评审和更改</w:t>
            </w:r>
          </w:p>
        </w:tc>
        <w:tc>
          <w:tcPr>
            <w:tcW w:w="960" w:type="dxa"/>
          </w:tcPr>
          <w:p w:rsidR="002731B2" w:rsidRPr="00A07BCE" w:rsidRDefault="002731B2" w:rsidP="00BC0C97">
            <w:pPr>
              <w:rPr>
                <w:rFonts w:ascii="楷体" w:eastAsia="楷体" w:hAnsi="楷体"/>
                <w:szCs w:val="21"/>
              </w:rPr>
            </w:pPr>
            <w:r w:rsidRPr="00A07BCE">
              <w:rPr>
                <w:rFonts w:ascii="楷体" w:eastAsia="楷体" w:hAnsi="楷体"/>
                <w:szCs w:val="21"/>
              </w:rPr>
              <w:t>8.2</w:t>
            </w:r>
          </w:p>
        </w:tc>
        <w:tc>
          <w:tcPr>
            <w:tcW w:w="10004" w:type="dxa"/>
          </w:tcPr>
          <w:p w:rsidR="002731B2" w:rsidRPr="00A07BCE" w:rsidRDefault="00B91BCA" w:rsidP="002731B2">
            <w:pPr>
              <w:rPr>
                <w:rFonts w:ascii="楷体" w:eastAsia="楷体" w:hAnsi="楷体"/>
                <w:szCs w:val="21"/>
              </w:rPr>
            </w:pPr>
            <w:r w:rsidRPr="00A07BCE">
              <w:rPr>
                <w:rFonts w:ascii="楷体" w:eastAsia="楷体" w:hAnsi="楷体" w:hint="eastAsia"/>
                <w:szCs w:val="21"/>
              </w:rPr>
              <w:t>销售部</w:t>
            </w:r>
            <w:r w:rsidR="002731B2" w:rsidRPr="00A07BCE">
              <w:rPr>
                <w:rFonts w:ascii="楷体" w:eastAsia="楷体" w:hAnsi="楷体" w:hint="eastAsia"/>
                <w:szCs w:val="21"/>
              </w:rPr>
              <w:t>经常对顾客进行走访，了解顾客的意见。</w:t>
            </w:r>
          </w:p>
          <w:p w:rsidR="002731B2" w:rsidRPr="00A07BCE" w:rsidRDefault="002731B2" w:rsidP="002731B2">
            <w:pPr>
              <w:rPr>
                <w:rFonts w:ascii="楷体" w:eastAsia="楷体" w:hAnsi="楷体"/>
                <w:szCs w:val="21"/>
              </w:rPr>
            </w:pPr>
            <w:r w:rsidRPr="00A07BCE">
              <w:rPr>
                <w:rFonts w:ascii="楷体" w:eastAsia="楷体" w:hAnsi="楷体" w:hint="eastAsia"/>
                <w:szCs w:val="21"/>
              </w:rPr>
              <w:t>售前：</w:t>
            </w:r>
            <w:r w:rsidR="00B91BCA" w:rsidRPr="00A07BCE">
              <w:rPr>
                <w:rFonts w:ascii="楷体" w:eastAsia="楷体" w:hAnsi="楷体" w:hint="eastAsia"/>
                <w:szCs w:val="21"/>
              </w:rPr>
              <w:t>联系</w:t>
            </w:r>
            <w:r w:rsidRPr="00A07BCE">
              <w:rPr>
                <w:rFonts w:ascii="楷体" w:eastAsia="楷体" w:hAnsi="楷体" w:hint="eastAsia"/>
                <w:szCs w:val="21"/>
              </w:rPr>
              <w:t>用户、了解相关信息等，与顾客签订合同或订单；</w:t>
            </w:r>
          </w:p>
          <w:p w:rsidR="002731B2" w:rsidRPr="00A07BCE" w:rsidRDefault="002731B2" w:rsidP="002731B2">
            <w:pPr>
              <w:rPr>
                <w:rFonts w:ascii="楷体" w:eastAsia="楷体" w:hAnsi="楷体"/>
                <w:szCs w:val="21"/>
              </w:rPr>
            </w:pPr>
            <w:r w:rsidRPr="00A07BCE">
              <w:rPr>
                <w:rFonts w:ascii="楷体" w:eastAsia="楷体" w:hAnsi="楷体" w:hint="eastAsia"/>
                <w:szCs w:val="21"/>
              </w:rPr>
              <w:t>售中：组织供方按期交付，解决用户对进度、质量等关切问题；</w:t>
            </w:r>
          </w:p>
          <w:p w:rsidR="002731B2" w:rsidRPr="00A07BCE" w:rsidRDefault="002731B2" w:rsidP="002731B2">
            <w:pPr>
              <w:rPr>
                <w:rFonts w:ascii="楷体" w:eastAsia="楷体" w:hAnsi="楷体"/>
                <w:szCs w:val="21"/>
              </w:rPr>
            </w:pPr>
            <w:r w:rsidRPr="00A07BCE">
              <w:rPr>
                <w:rFonts w:ascii="楷体" w:eastAsia="楷体" w:hAnsi="楷体" w:hint="eastAsia"/>
                <w:szCs w:val="21"/>
              </w:rPr>
              <w:t>售后：与客户保持密切沟通，不定期回访用户，并对顾客反馈问题解答。体系建立实施至今未发生严重顾客投诉。</w:t>
            </w:r>
          </w:p>
          <w:p w:rsidR="002731B2" w:rsidRPr="00A07BCE" w:rsidRDefault="00B91BCA" w:rsidP="002731B2">
            <w:pPr>
              <w:rPr>
                <w:rFonts w:ascii="楷体" w:eastAsia="楷体" w:hAnsi="楷体"/>
                <w:szCs w:val="21"/>
              </w:rPr>
            </w:pPr>
            <w:r w:rsidRPr="00A07BCE">
              <w:rPr>
                <w:rFonts w:ascii="楷体" w:eastAsia="楷体" w:hAnsi="楷体" w:hint="eastAsia"/>
                <w:szCs w:val="21"/>
              </w:rPr>
              <w:t>销售部</w:t>
            </w:r>
            <w:r w:rsidR="002731B2" w:rsidRPr="00A07BCE">
              <w:rPr>
                <w:rFonts w:ascii="楷体" w:eastAsia="楷体" w:hAnsi="楷体" w:hint="eastAsia"/>
                <w:szCs w:val="21"/>
              </w:rPr>
              <w:t>获取销售信息，与客户洽谈，在签订合同前对客户要求进行评审，确认可以满足行业有关法律、法规要求和公司规定及客户要求时，签订合同，根据销售合同为客户提供服务。</w:t>
            </w:r>
          </w:p>
          <w:p w:rsidR="002731B2" w:rsidRPr="00A07BCE" w:rsidRDefault="002731B2" w:rsidP="002731B2">
            <w:pPr>
              <w:rPr>
                <w:rFonts w:ascii="楷体" w:eastAsia="楷体" w:hAnsi="楷体"/>
                <w:szCs w:val="21"/>
              </w:rPr>
            </w:pPr>
            <w:r w:rsidRPr="00A07BCE">
              <w:rPr>
                <w:rFonts w:ascii="楷体" w:eastAsia="楷体" w:hAnsi="楷体" w:hint="eastAsia"/>
                <w:szCs w:val="21"/>
              </w:rPr>
              <w:t>查销售</w:t>
            </w:r>
            <w:r w:rsidR="00F24306" w:rsidRPr="00A07BCE">
              <w:rPr>
                <w:rFonts w:ascii="楷体" w:eastAsia="楷体" w:hAnsi="楷体" w:hint="eastAsia"/>
                <w:szCs w:val="21"/>
              </w:rPr>
              <w:t>合同/订单/报价单</w:t>
            </w:r>
          </w:p>
          <w:p w:rsidR="002731B2" w:rsidRPr="00A07BCE" w:rsidRDefault="002731B2" w:rsidP="002731B2">
            <w:pPr>
              <w:rPr>
                <w:rFonts w:ascii="楷体" w:eastAsia="楷体" w:hAnsi="楷体"/>
                <w:szCs w:val="21"/>
              </w:rPr>
            </w:pPr>
            <w:r w:rsidRPr="00A07BCE">
              <w:rPr>
                <w:rFonts w:ascii="楷体" w:eastAsia="楷体" w:hAnsi="楷体" w:hint="eastAsia"/>
                <w:szCs w:val="21"/>
              </w:rPr>
              <w:lastRenderedPageBreak/>
              <w:t>客户：</w:t>
            </w:r>
            <w:r w:rsidR="00154C1C" w:rsidRPr="00FB015C">
              <w:rPr>
                <w:rFonts w:ascii="楷体" w:eastAsia="楷体" w:hAnsi="楷体" w:hint="eastAsia"/>
                <w:szCs w:val="21"/>
              </w:rPr>
              <w:t xml:space="preserve">熊洋         </w:t>
            </w:r>
            <w:r w:rsidRPr="00FB015C">
              <w:rPr>
                <w:rFonts w:ascii="楷体" w:eastAsia="楷体" w:hAnsi="楷体" w:hint="eastAsia"/>
                <w:szCs w:val="21"/>
              </w:rPr>
              <w:t>时间：</w:t>
            </w:r>
            <w:r w:rsidR="003F06A8">
              <w:rPr>
                <w:rFonts w:ascii="楷体" w:eastAsia="楷体" w:hAnsi="楷体" w:hint="eastAsia"/>
                <w:szCs w:val="21"/>
              </w:rPr>
              <w:t>2020</w:t>
            </w:r>
            <w:r w:rsidRPr="00A07BCE">
              <w:rPr>
                <w:rFonts w:ascii="楷体" w:eastAsia="楷体" w:hAnsi="楷体" w:hint="eastAsia"/>
                <w:szCs w:val="21"/>
              </w:rPr>
              <w:t>年</w:t>
            </w:r>
            <w:r w:rsidR="00F24306" w:rsidRPr="00A07BCE">
              <w:rPr>
                <w:rFonts w:ascii="楷体" w:eastAsia="楷体" w:hAnsi="楷体" w:hint="eastAsia"/>
                <w:szCs w:val="21"/>
              </w:rPr>
              <w:t>4</w:t>
            </w:r>
            <w:r w:rsidRPr="00A07BCE">
              <w:rPr>
                <w:rFonts w:ascii="楷体" w:eastAsia="楷体" w:hAnsi="楷体" w:hint="eastAsia"/>
                <w:szCs w:val="21"/>
              </w:rPr>
              <w:t>月</w:t>
            </w:r>
            <w:r w:rsidR="00F24306" w:rsidRPr="00A07BCE">
              <w:rPr>
                <w:rFonts w:ascii="楷体" w:eastAsia="楷体" w:hAnsi="楷体" w:hint="eastAsia"/>
                <w:szCs w:val="21"/>
              </w:rPr>
              <w:t>16</w:t>
            </w:r>
            <w:r w:rsidRPr="00A07BCE">
              <w:rPr>
                <w:rFonts w:ascii="楷体" w:eastAsia="楷体" w:hAnsi="楷体" w:hint="eastAsia"/>
                <w:szCs w:val="21"/>
              </w:rPr>
              <w:t>日</w:t>
            </w:r>
          </w:p>
          <w:p w:rsidR="00F24306" w:rsidRPr="00A07BCE" w:rsidRDefault="00F24306" w:rsidP="00F24306">
            <w:pPr>
              <w:rPr>
                <w:rFonts w:ascii="楷体" w:eastAsia="楷体" w:hAnsi="楷体"/>
                <w:szCs w:val="21"/>
              </w:rPr>
            </w:pPr>
            <w:r w:rsidRPr="00A07BCE">
              <w:rPr>
                <w:rFonts w:ascii="楷体" w:eastAsia="楷体" w:hAnsi="楷体" w:hint="eastAsia"/>
                <w:szCs w:val="21"/>
              </w:rPr>
              <w:t>型材系列：72系列（窗）颜色：外灰内白</w:t>
            </w:r>
          </w:p>
          <w:p w:rsidR="00F24306" w:rsidRPr="00A07BCE" w:rsidRDefault="00F24306" w:rsidP="00F24306">
            <w:pPr>
              <w:rPr>
                <w:rFonts w:ascii="楷体" w:eastAsia="楷体" w:hAnsi="楷体"/>
                <w:szCs w:val="21"/>
              </w:rPr>
            </w:pPr>
            <w:r w:rsidRPr="00A07BCE">
              <w:rPr>
                <w:rFonts w:ascii="楷体" w:eastAsia="楷体" w:hAnsi="楷体" w:hint="eastAsia"/>
                <w:szCs w:val="21"/>
              </w:rPr>
              <w:t>洞口固定面积：17.77*230=4087</w:t>
            </w:r>
          </w:p>
          <w:p w:rsidR="00F24306" w:rsidRPr="00A07BCE" w:rsidRDefault="00F24306" w:rsidP="00F24306">
            <w:pPr>
              <w:rPr>
                <w:rFonts w:ascii="楷体" w:eastAsia="楷体" w:hAnsi="楷体"/>
                <w:szCs w:val="21"/>
              </w:rPr>
            </w:pPr>
            <w:r w:rsidRPr="00A07BCE">
              <w:rPr>
                <w:rFonts w:ascii="楷体" w:eastAsia="楷体" w:hAnsi="楷体" w:hint="eastAsia"/>
                <w:szCs w:val="21"/>
              </w:rPr>
              <w:t>开启扇数量：5*350=1750</w:t>
            </w:r>
          </w:p>
          <w:p w:rsidR="00F24306" w:rsidRPr="00A07BCE" w:rsidRDefault="00F24306" w:rsidP="00F24306">
            <w:pPr>
              <w:rPr>
                <w:rFonts w:ascii="楷体" w:eastAsia="楷体" w:hAnsi="楷体"/>
                <w:szCs w:val="21"/>
              </w:rPr>
            </w:pPr>
            <w:r w:rsidRPr="00A07BCE">
              <w:rPr>
                <w:rFonts w:ascii="楷体" w:eastAsia="楷体" w:hAnsi="楷体" w:hint="eastAsia"/>
                <w:szCs w:val="21"/>
              </w:rPr>
              <w:t>氧化内倒五金：4*100=400</w:t>
            </w:r>
          </w:p>
          <w:p w:rsidR="002731B2" w:rsidRPr="00A07BCE" w:rsidRDefault="002731B2" w:rsidP="002731B2">
            <w:pPr>
              <w:rPr>
                <w:rFonts w:ascii="楷体" w:eastAsia="楷体" w:hAnsi="楷体"/>
                <w:szCs w:val="21"/>
              </w:rPr>
            </w:pPr>
            <w:r w:rsidRPr="00A07BCE">
              <w:rPr>
                <w:rFonts w:ascii="楷体" w:eastAsia="楷体" w:hAnsi="楷体" w:hint="eastAsia"/>
                <w:szCs w:val="21"/>
              </w:rPr>
              <w:t>评审：</w:t>
            </w:r>
          </w:p>
          <w:p w:rsidR="002731B2" w:rsidRPr="00A07BCE" w:rsidRDefault="002731B2" w:rsidP="002731B2">
            <w:pPr>
              <w:rPr>
                <w:rFonts w:ascii="楷体" w:eastAsia="楷体" w:hAnsi="楷体"/>
                <w:szCs w:val="21"/>
              </w:rPr>
            </w:pPr>
            <w:r w:rsidRPr="00A07BCE">
              <w:rPr>
                <w:rFonts w:ascii="楷体" w:eastAsia="楷体" w:hAnsi="楷体" w:hint="eastAsia"/>
                <w:szCs w:val="21"/>
              </w:rPr>
              <w:t>合同主要要求：在保质保量的前提下，按时交货</w:t>
            </w:r>
          </w:p>
          <w:p w:rsidR="002731B2" w:rsidRPr="00A07BCE" w:rsidRDefault="002731B2" w:rsidP="002731B2">
            <w:pPr>
              <w:rPr>
                <w:rFonts w:ascii="楷体" w:eastAsia="楷体" w:hAnsi="楷体"/>
                <w:szCs w:val="21"/>
              </w:rPr>
            </w:pPr>
            <w:r w:rsidRPr="00A07BCE">
              <w:rPr>
                <w:rFonts w:ascii="楷体" w:eastAsia="楷体" w:hAnsi="楷体" w:hint="eastAsia"/>
                <w:szCs w:val="21"/>
              </w:rPr>
              <w:t>合同内容√</w:t>
            </w:r>
          </w:p>
          <w:p w:rsidR="002731B2" w:rsidRPr="00A07BCE" w:rsidRDefault="002731B2" w:rsidP="002731B2">
            <w:pPr>
              <w:rPr>
                <w:rFonts w:ascii="楷体" w:eastAsia="楷体" w:hAnsi="楷体"/>
                <w:szCs w:val="21"/>
              </w:rPr>
            </w:pPr>
            <w:r w:rsidRPr="00A07BCE">
              <w:rPr>
                <w:rFonts w:ascii="楷体" w:eastAsia="楷体" w:hAnsi="楷体" w:hint="eastAsia"/>
                <w:szCs w:val="21"/>
              </w:rPr>
              <w:t>技术水平√</w:t>
            </w:r>
          </w:p>
          <w:p w:rsidR="002731B2" w:rsidRPr="00A07BCE" w:rsidRDefault="002731B2" w:rsidP="002731B2">
            <w:pPr>
              <w:rPr>
                <w:rFonts w:ascii="楷体" w:eastAsia="楷体" w:hAnsi="楷体"/>
                <w:szCs w:val="21"/>
              </w:rPr>
            </w:pPr>
            <w:r w:rsidRPr="00A07BCE">
              <w:rPr>
                <w:rFonts w:ascii="楷体" w:eastAsia="楷体" w:hAnsi="楷体" w:hint="eastAsia"/>
                <w:szCs w:val="21"/>
              </w:rPr>
              <w:t>材料保障√</w:t>
            </w:r>
          </w:p>
          <w:p w:rsidR="002731B2" w:rsidRPr="00A07BCE" w:rsidRDefault="002731B2" w:rsidP="002731B2">
            <w:pPr>
              <w:rPr>
                <w:rFonts w:ascii="楷体" w:eastAsia="楷体" w:hAnsi="楷体"/>
                <w:szCs w:val="21"/>
              </w:rPr>
            </w:pPr>
            <w:r w:rsidRPr="00A07BCE">
              <w:rPr>
                <w:rFonts w:ascii="楷体" w:eastAsia="楷体" w:hAnsi="楷体" w:hint="eastAsia"/>
                <w:szCs w:val="21"/>
              </w:rPr>
              <w:t>预算结算√</w:t>
            </w:r>
          </w:p>
          <w:p w:rsidR="002731B2" w:rsidRPr="00A07BCE" w:rsidRDefault="002731B2" w:rsidP="002731B2">
            <w:pPr>
              <w:rPr>
                <w:rFonts w:ascii="楷体" w:eastAsia="楷体" w:hAnsi="楷体"/>
                <w:szCs w:val="21"/>
              </w:rPr>
            </w:pPr>
            <w:r w:rsidRPr="00A07BCE">
              <w:rPr>
                <w:rFonts w:ascii="楷体" w:eastAsia="楷体" w:hAnsi="楷体" w:hint="eastAsia"/>
                <w:szCs w:val="21"/>
              </w:rPr>
              <w:t>总经理：同意√</w:t>
            </w:r>
            <w:r w:rsidR="00F24306" w:rsidRPr="00A07BCE">
              <w:rPr>
                <w:rFonts w:ascii="楷体" w:eastAsia="楷体" w:hAnsi="楷体" w:hint="eastAsia"/>
                <w:szCs w:val="21"/>
              </w:rPr>
              <w:t>余国平</w:t>
            </w:r>
            <w:r w:rsidRPr="00A07BCE">
              <w:rPr>
                <w:rFonts w:ascii="楷体" w:eastAsia="楷体" w:hAnsi="楷体" w:hint="eastAsia"/>
                <w:szCs w:val="21"/>
              </w:rPr>
              <w:t>日期：</w:t>
            </w:r>
            <w:r w:rsidR="003F06A8">
              <w:rPr>
                <w:rFonts w:ascii="楷体" w:eastAsia="楷体" w:hAnsi="楷体" w:hint="eastAsia"/>
                <w:szCs w:val="21"/>
              </w:rPr>
              <w:t>2020</w:t>
            </w:r>
            <w:r w:rsidR="00F24306" w:rsidRPr="00A07BCE">
              <w:rPr>
                <w:rFonts w:ascii="楷体" w:eastAsia="楷体" w:hAnsi="楷体" w:hint="eastAsia"/>
                <w:szCs w:val="21"/>
              </w:rPr>
              <w:t>年4月15日</w:t>
            </w:r>
          </w:p>
          <w:p w:rsidR="002731B2" w:rsidRPr="00A07BCE" w:rsidRDefault="002731B2" w:rsidP="002731B2">
            <w:pPr>
              <w:rPr>
                <w:rFonts w:ascii="楷体" w:eastAsia="楷体" w:hAnsi="楷体"/>
                <w:szCs w:val="21"/>
              </w:rPr>
            </w:pPr>
          </w:p>
          <w:p w:rsidR="00F24306" w:rsidRPr="00A07BCE" w:rsidRDefault="00154C1C" w:rsidP="00F24306">
            <w:pPr>
              <w:rPr>
                <w:rFonts w:ascii="楷体" w:eastAsia="楷体" w:hAnsi="楷体"/>
                <w:szCs w:val="21"/>
              </w:rPr>
            </w:pPr>
            <w:r>
              <w:rPr>
                <w:rFonts w:ascii="楷体" w:eastAsia="楷体" w:hAnsi="楷体" w:hint="eastAsia"/>
                <w:szCs w:val="21"/>
              </w:rPr>
              <w:t xml:space="preserve">客户：李卫    </w:t>
            </w:r>
            <w:r w:rsidR="00F24306" w:rsidRPr="00A07BCE">
              <w:rPr>
                <w:rFonts w:ascii="楷体" w:eastAsia="楷体" w:hAnsi="楷体" w:hint="eastAsia"/>
                <w:szCs w:val="21"/>
              </w:rPr>
              <w:t>时间：</w:t>
            </w:r>
            <w:r w:rsidR="003F06A8">
              <w:rPr>
                <w:rFonts w:ascii="楷体" w:eastAsia="楷体" w:hAnsi="楷体" w:hint="eastAsia"/>
                <w:szCs w:val="21"/>
              </w:rPr>
              <w:t>2020</w:t>
            </w:r>
            <w:r w:rsidR="00F24306" w:rsidRPr="00A07BCE">
              <w:rPr>
                <w:rFonts w:ascii="楷体" w:eastAsia="楷体" w:hAnsi="楷体" w:hint="eastAsia"/>
                <w:szCs w:val="21"/>
              </w:rPr>
              <w:t>年3月29日</w:t>
            </w:r>
          </w:p>
          <w:p w:rsidR="00F24306" w:rsidRPr="00A07BCE" w:rsidRDefault="00F24306" w:rsidP="00F24306">
            <w:pPr>
              <w:rPr>
                <w:rFonts w:ascii="楷体" w:eastAsia="楷体" w:hAnsi="楷体"/>
                <w:szCs w:val="21"/>
              </w:rPr>
            </w:pPr>
            <w:r w:rsidRPr="00A07BCE">
              <w:rPr>
                <w:rFonts w:ascii="楷体" w:eastAsia="楷体" w:hAnsi="楷体" w:hint="eastAsia"/>
                <w:szCs w:val="21"/>
              </w:rPr>
              <w:t>型材系列：洛贝尔60    颜色：外咖内金橡木</w:t>
            </w:r>
          </w:p>
          <w:p w:rsidR="00F24306" w:rsidRPr="00A07BCE" w:rsidRDefault="00F24306" w:rsidP="00F24306">
            <w:pPr>
              <w:rPr>
                <w:rFonts w:ascii="楷体" w:eastAsia="楷体" w:hAnsi="楷体"/>
                <w:szCs w:val="21"/>
              </w:rPr>
            </w:pPr>
            <w:r w:rsidRPr="00A07BCE">
              <w:rPr>
                <w:rFonts w:ascii="楷体" w:eastAsia="楷体" w:hAnsi="楷体" w:hint="eastAsia"/>
                <w:szCs w:val="21"/>
              </w:rPr>
              <w:t>洞口固定面积：8.1*200=1620</w:t>
            </w:r>
          </w:p>
          <w:p w:rsidR="00F24306" w:rsidRPr="00A07BCE" w:rsidRDefault="00F24306" w:rsidP="00F24306">
            <w:pPr>
              <w:rPr>
                <w:rFonts w:ascii="楷体" w:eastAsia="楷体" w:hAnsi="楷体"/>
                <w:szCs w:val="21"/>
              </w:rPr>
            </w:pPr>
            <w:r w:rsidRPr="00A07BCE">
              <w:rPr>
                <w:rFonts w:ascii="楷体" w:eastAsia="楷体" w:hAnsi="楷体" w:hint="eastAsia"/>
                <w:szCs w:val="21"/>
              </w:rPr>
              <w:t>开启扇数量：1*320=320</w:t>
            </w:r>
          </w:p>
          <w:p w:rsidR="00F24306" w:rsidRPr="00A07BCE" w:rsidRDefault="00F24306" w:rsidP="00F24306">
            <w:pPr>
              <w:rPr>
                <w:rFonts w:ascii="楷体" w:eastAsia="楷体" w:hAnsi="楷体"/>
                <w:szCs w:val="21"/>
              </w:rPr>
            </w:pPr>
            <w:r w:rsidRPr="00A07BCE">
              <w:rPr>
                <w:rFonts w:ascii="楷体" w:eastAsia="楷体" w:hAnsi="楷体" w:hint="eastAsia"/>
                <w:szCs w:val="21"/>
              </w:rPr>
              <w:t>门扇数量：2*420=840</w:t>
            </w:r>
          </w:p>
          <w:p w:rsidR="00F24306" w:rsidRPr="00A07BCE" w:rsidRDefault="00F24306" w:rsidP="00F24306">
            <w:pPr>
              <w:rPr>
                <w:rFonts w:ascii="楷体" w:eastAsia="楷体" w:hAnsi="楷体"/>
                <w:szCs w:val="21"/>
              </w:rPr>
            </w:pPr>
            <w:r w:rsidRPr="00A07BCE">
              <w:rPr>
                <w:rFonts w:ascii="楷体" w:eastAsia="楷体" w:hAnsi="楷体" w:hint="eastAsia"/>
                <w:szCs w:val="21"/>
              </w:rPr>
              <w:t>氧化门</w:t>
            </w:r>
            <w:r w:rsidR="00A81862" w:rsidRPr="00A07BCE">
              <w:rPr>
                <w:rFonts w:ascii="楷体" w:eastAsia="楷体" w:hAnsi="楷体" w:hint="eastAsia"/>
                <w:szCs w:val="21"/>
              </w:rPr>
              <w:t>锁</w:t>
            </w:r>
            <w:r w:rsidRPr="00A07BCE">
              <w:rPr>
                <w:rFonts w:ascii="楷体" w:eastAsia="楷体" w:hAnsi="楷体" w:hint="eastAsia"/>
                <w:szCs w:val="21"/>
              </w:rPr>
              <w:t>：</w:t>
            </w:r>
            <w:r w:rsidR="00A81862" w:rsidRPr="00A07BCE">
              <w:rPr>
                <w:rFonts w:ascii="楷体" w:eastAsia="楷体" w:hAnsi="楷体" w:hint="eastAsia"/>
                <w:szCs w:val="21"/>
              </w:rPr>
              <w:t>1</w:t>
            </w:r>
            <w:r w:rsidRPr="00A07BCE">
              <w:rPr>
                <w:rFonts w:ascii="楷体" w:eastAsia="楷体" w:hAnsi="楷体" w:hint="eastAsia"/>
                <w:szCs w:val="21"/>
              </w:rPr>
              <w:t>*</w:t>
            </w:r>
            <w:r w:rsidR="00A81862" w:rsidRPr="00A07BCE">
              <w:rPr>
                <w:rFonts w:ascii="楷体" w:eastAsia="楷体" w:hAnsi="楷体" w:hint="eastAsia"/>
                <w:szCs w:val="21"/>
              </w:rPr>
              <w:t>2</w:t>
            </w:r>
            <w:r w:rsidRPr="00A07BCE">
              <w:rPr>
                <w:rFonts w:ascii="楷体" w:eastAsia="楷体" w:hAnsi="楷体" w:hint="eastAsia"/>
                <w:szCs w:val="21"/>
              </w:rPr>
              <w:t>00=</w:t>
            </w:r>
            <w:r w:rsidR="00A81862" w:rsidRPr="00A07BCE">
              <w:rPr>
                <w:rFonts w:ascii="楷体" w:eastAsia="楷体" w:hAnsi="楷体" w:hint="eastAsia"/>
                <w:szCs w:val="21"/>
              </w:rPr>
              <w:t>2</w:t>
            </w:r>
            <w:r w:rsidRPr="00A07BCE">
              <w:rPr>
                <w:rFonts w:ascii="楷体" w:eastAsia="楷体" w:hAnsi="楷体" w:hint="eastAsia"/>
                <w:szCs w:val="21"/>
              </w:rPr>
              <w:t>00</w:t>
            </w:r>
          </w:p>
          <w:p w:rsidR="00F24306" w:rsidRPr="00A07BCE" w:rsidRDefault="00F24306" w:rsidP="00F24306">
            <w:pPr>
              <w:rPr>
                <w:rFonts w:ascii="楷体" w:eastAsia="楷体" w:hAnsi="楷体"/>
                <w:szCs w:val="21"/>
              </w:rPr>
            </w:pPr>
            <w:r w:rsidRPr="00A07BCE">
              <w:rPr>
                <w:rFonts w:ascii="楷体" w:eastAsia="楷体" w:hAnsi="楷体" w:hint="eastAsia"/>
                <w:szCs w:val="21"/>
              </w:rPr>
              <w:t>评审：</w:t>
            </w:r>
          </w:p>
          <w:p w:rsidR="00F24306" w:rsidRPr="00A07BCE" w:rsidRDefault="00F24306" w:rsidP="00F24306">
            <w:pPr>
              <w:rPr>
                <w:rFonts w:ascii="楷体" w:eastAsia="楷体" w:hAnsi="楷体"/>
                <w:szCs w:val="21"/>
              </w:rPr>
            </w:pPr>
            <w:r w:rsidRPr="00A07BCE">
              <w:rPr>
                <w:rFonts w:ascii="楷体" w:eastAsia="楷体" w:hAnsi="楷体" w:hint="eastAsia"/>
                <w:szCs w:val="21"/>
              </w:rPr>
              <w:t>合同主要要求：在保质保量的前提下，按时交货</w:t>
            </w:r>
          </w:p>
          <w:p w:rsidR="00F24306" w:rsidRPr="00A07BCE" w:rsidRDefault="00F24306" w:rsidP="00F24306">
            <w:pPr>
              <w:rPr>
                <w:rFonts w:ascii="楷体" w:eastAsia="楷体" w:hAnsi="楷体"/>
                <w:szCs w:val="21"/>
              </w:rPr>
            </w:pPr>
            <w:r w:rsidRPr="00A07BCE">
              <w:rPr>
                <w:rFonts w:ascii="楷体" w:eastAsia="楷体" w:hAnsi="楷体" w:hint="eastAsia"/>
                <w:szCs w:val="21"/>
              </w:rPr>
              <w:t>合同内容√</w:t>
            </w:r>
          </w:p>
          <w:p w:rsidR="00F24306" w:rsidRPr="00A07BCE" w:rsidRDefault="00F24306" w:rsidP="00F24306">
            <w:pPr>
              <w:rPr>
                <w:rFonts w:ascii="楷体" w:eastAsia="楷体" w:hAnsi="楷体"/>
                <w:szCs w:val="21"/>
              </w:rPr>
            </w:pPr>
            <w:r w:rsidRPr="00A07BCE">
              <w:rPr>
                <w:rFonts w:ascii="楷体" w:eastAsia="楷体" w:hAnsi="楷体" w:hint="eastAsia"/>
                <w:szCs w:val="21"/>
              </w:rPr>
              <w:t>技术水平√</w:t>
            </w:r>
          </w:p>
          <w:p w:rsidR="00F24306" w:rsidRPr="00A07BCE" w:rsidRDefault="00F24306" w:rsidP="00F24306">
            <w:pPr>
              <w:rPr>
                <w:rFonts w:ascii="楷体" w:eastAsia="楷体" w:hAnsi="楷体"/>
                <w:szCs w:val="21"/>
              </w:rPr>
            </w:pPr>
            <w:r w:rsidRPr="00A07BCE">
              <w:rPr>
                <w:rFonts w:ascii="楷体" w:eastAsia="楷体" w:hAnsi="楷体" w:hint="eastAsia"/>
                <w:szCs w:val="21"/>
              </w:rPr>
              <w:t>材料保障√</w:t>
            </w:r>
          </w:p>
          <w:p w:rsidR="00F24306" w:rsidRPr="00A07BCE" w:rsidRDefault="00F24306" w:rsidP="00F24306">
            <w:pPr>
              <w:rPr>
                <w:rFonts w:ascii="楷体" w:eastAsia="楷体" w:hAnsi="楷体"/>
                <w:szCs w:val="21"/>
              </w:rPr>
            </w:pPr>
            <w:r w:rsidRPr="00A07BCE">
              <w:rPr>
                <w:rFonts w:ascii="楷体" w:eastAsia="楷体" w:hAnsi="楷体" w:hint="eastAsia"/>
                <w:szCs w:val="21"/>
              </w:rPr>
              <w:t>预算结算√</w:t>
            </w:r>
          </w:p>
          <w:p w:rsidR="00F24306" w:rsidRPr="00A07BCE" w:rsidRDefault="00F24306" w:rsidP="00F24306">
            <w:pPr>
              <w:rPr>
                <w:rFonts w:ascii="楷体" w:eastAsia="楷体" w:hAnsi="楷体"/>
                <w:szCs w:val="21"/>
              </w:rPr>
            </w:pPr>
            <w:r w:rsidRPr="00A07BCE">
              <w:rPr>
                <w:rFonts w:ascii="楷体" w:eastAsia="楷体" w:hAnsi="楷体" w:hint="eastAsia"/>
                <w:szCs w:val="21"/>
              </w:rPr>
              <w:t>总经理：同意√余国平日期：</w:t>
            </w:r>
            <w:r w:rsidR="003F06A8">
              <w:rPr>
                <w:rFonts w:ascii="楷体" w:eastAsia="楷体" w:hAnsi="楷体" w:hint="eastAsia"/>
                <w:szCs w:val="21"/>
              </w:rPr>
              <w:t>2020</w:t>
            </w:r>
            <w:r w:rsidRPr="00A07BCE">
              <w:rPr>
                <w:rFonts w:ascii="楷体" w:eastAsia="楷体" w:hAnsi="楷体" w:hint="eastAsia"/>
                <w:szCs w:val="21"/>
              </w:rPr>
              <w:t>年</w:t>
            </w:r>
            <w:r w:rsidR="00A81862" w:rsidRPr="00A07BCE">
              <w:rPr>
                <w:rFonts w:ascii="楷体" w:eastAsia="楷体" w:hAnsi="楷体" w:hint="eastAsia"/>
                <w:szCs w:val="21"/>
              </w:rPr>
              <w:t>3</w:t>
            </w:r>
            <w:r w:rsidRPr="00A07BCE">
              <w:rPr>
                <w:rFonts w:ascii="楷体" w:eastAsia="楷体" w:hAnsi="楷体" w:hint="eastAsia"/>
                <w:szCs w:val="21"/>
              </w:rPr>
              <w:t>月</w:t>
            </w:r>
            <w:r w:rsidR="00A81862" w:rsidRPr="00A07BCE">
              <w:rPr>
                <w:rFonts w:ascii="楷体" w:eastAsia="楷体" w:hAnsi="楷体" w:hint="eastAsia"/>
                <w:szCs w:val="21"/>
              </w:rPr>
              <w:t>28</w:t>
            </w:r>
            <w:r w:rsidRPr="00A07BCE">
              <w:rPr>
                <w:rFonts w:ascii="楷体" w:eastAsia="楷体" w:hAnsi="楷体" w:hint="eastAsia"/>
                <w:szCs w:val="21"/>
              </w:rPr>
              <w:t>日</w:t>
            </w:r>
          </w:p>
          <w:p w:rsidR="002731B2" w:rsidRPr="00A07BCE" w:rsidRDefault="002731B2" w:rsidP="002731B2">
            <w:pPr>
              <w:rPr>
                <w:rFonts w:ascii="楷体" w:eastAsia="楷体" w:hAnsi="楷体"/>
                <w:szCs w:val="21"/>
              </w:rPr>
            </w:pPr>
          </w:p>
          <w:p w:rsidR="002731B2" w:rsidRPr="00A07BCE" w:rsidRDefault="002731B2" w:rsidP="002731B2">
            <w:pPr>
              <w:rPr>
                <w:rFonts w:ascii="楷体" w:eastAsia="楷体" w:hAnsi="楷体"/>
                <w:szCs w:val="21"/>
              </w:rPr>
            </w:pPr>
            <w:r w:rsidRPr="00A07BCE">
              <w:rPr>
                <w:rFonts w:ascii="楷体" w:eastAsia="楷体" w:hAnsi="楷体" w:hint="eastAsia"/>
                <w:szCs w:val="21"/>
              </w:rPr>
              <w:lastRenderedPageBreak/>
              <w:t>另抽其他合同评审记录，均保存完好，有合同评审记录。符合要求。</w:t>
            </w:r>
          </w:p>
          <w:p w:rsidR="002731B2" w:rsidRPr="00A07BCE" w:rsidRDefault="002731B2" w:rsidP="002731B2">
            <w:pPr>
              <w:rPr>
                <w:rFonts w:ascii="楷体" w:eastAsia="楷体" w:hAnsi="楷体"/>
                <w:szCs w:val="21"/>
              </w:rPr>
            </w:pPr>
          </w:p>
          <w:p w:rsidR="002731B2" w:rsidRPr="00A07BCE" w:rsidRDefault="002731B2" w:rsidP="002731B2">
            <w:pPr>
              <w:rPr>
                <w:rFonts w:ascii="楷体" w:eastAsia="楷体" w:hAnsi="楷体"/>
                <w:szCs w:val="21"/>
              </w:rPr>
            </w:pPr>
            <w:r w:rsidRPr="00A07BCE">
              <w:rPr>
                <w:rFonts w:ascii="楷体" w:eastAsia="楷体" w:hAnsi="楷体" w:hint="eastAsia"/>
                <w:szCs w:val="21"/>
              </w:rPr>
              <w:t>公司通过传真、邮件及电话等方式与顾客交流，主要进行以下沟通：</w:t>
            </w:r>
          </w:p>
          <w:p w:rsidR="002731B2" w:rsidRPr="00A07BCE" w:rsidRDefault="002731B2" w:rsidP="002731B2">
            <w:pPr>
              <w:rPr>
                <w:rFonts w:ascii="楷体" w:eastAsia="楷体" w:hAnsi="楷体"/>
                <w:szCs w:val="21"/>
              </w:rPr>
            </w:pPr>
            <w:r w:rsidRPr="00A07BCE">
              <w:rPr>
                <w:rFonts w:ascii="楷体" w:eastAsia="楷体" w:hAnsi="楷体" w:hint="eastAsia"/>
                <w:szCs w:val="21"/>
              </w:rPr>
              <w:t>1、向顾客提供保证产品质量的有关信息，保修及应急措施。</w:t>
            </w:r>
          </w:p>
          <w:p w:rsidR="002731B2" w:rsidRPr="00A07BCE" w:rsidRDefault="002731B2" w:rsidP="002731B2">
            <w:pPr>
              <w:rPr>
                <w:rFonts w:ascii="楷体" w:eastAsia="楷体" w:hAnsi="楷体"/>
                <w:szCs w:val="21"/>
              </w:rPr>
            </w:pPr>
            <w:r w:rsidRPr="00A07BCE">
              <w:rPr>
                <w:rFonts w:ascii="楷体" w:eastAsia="楷体" w:hAnsi="楷体" w:hint="eastAsia"/>
                <w:szCs w:val="21"/>
              </w:rPr>
              <w:t>2、接受顾客问询、询价、合同的处理。</w:t>
            </w:r>
          </w:p>
          <w:p w:rsidR="002731B2" w:rsidRPr="00A07BCE" w:rsidRDefault="002731B2" w:rsidP="002731B2">
            <w:pPr>
              <w:rPr>
                <w:rFonts w:ascii="楷体" w:eastAsia="楷体" w:hAnsi="楷体"/>
                <w:szCs w:val="21"/>
              </w:rPr>
            </w:pPr>
            <w:r w:rsidRPr="00A07BCE">
              <w:rPr>
                <w:rFonts w:ascii="楷体" w:eastAsia="楷体" w:hAnsi="楷体" w:hint="eastAsia"/>
                <w:szCs w:val="21"/>
              </w:rPr>
              <w:t>3、根据合同要求进行有关的事宜，对顾客的投诉或意见进行处理和答复。</w:t>
            </w:r>
          </w:p>
          <w:p w:rsidR="002731B2" w:rsidRPr="00A07BCE" w:rsidRDefault="002731B2" w:rsidP="002731B2">
            <w:pPr>
              <w:rPr>
                <w:rFonts w:ascii="楷体" w:eastAsia="楷体" w:hAnsi="楷体"/>
                <w:szCs w:val="21"/>
              </w:rPr>
            </w:pPr>
            <w:r w:rsidRPr="00A07BCE">
              <w:rPr>
                <w:rFonts w:ascii="楷体" w:eastAsia="楷体" w:hAnsi="楷体" w:hint="eastAsia"/>
                <w:szCs w:val="21"/>
              </w:rPr>
              <w:t>4、合理处理顾客财产，主要是顾客报修产品。</w:t>
            </w:r>
          </w:p>
          <w:p w:rsidR="002731B2" w:rsidRPr="00A07BCE" w:rsidRDefault="002731B2" w:rsidP="002731B2">
            <w:pPr>
              <w:rPr>
                <w:rFonts w:ascii="楷体" w:eastAsia="楷体" w:hAnsi="楷体"/>
                <w:szCs w:val="21"/>
              </w:rPr>
            </w:pPr>
            <w:r w:rsidRPr="00A07BCE">
              <w:rPr>
                <w:rFonts w:ascii="楷体" w:eastAsia="楷体" w:hAnsi="楷体" w:hint="eastAsia"/>
                <w:szCs w:val="21"/>
              </w:rPr>
              <w:t>目前沟通渠道畅通</w:t>
            </w:r>
          </w:p>
          <w:p w:rsidR="002731B2" w:rsidRPr="00A07BCE" w:rsidRDefault="002731B2" w:rsidP="002731B2">
            <w:pPr>
              <w:rPr>
                <w:rFonts w:ascii="楷体" w:eastAsia="楷体" w:hAnsi="楷体"/>
                <w:szCs w:val="21"/>
              </w:rPr>
            </w:pPr>
          </w:p>
          <w:p w:rsidR="002731B2" w:rsidRPr="00A07BCE" w:rsidRDefault="002731B2" w:rsidP="002731B2">
            <w:pPr>
              <w:rPr>
                <w:rFonts w:ascii="楷体" w:eastAsia="楷体" w:hAnsi="楷体"/>
                <w:szCs w:val="21"/>
              </w:rPr>
            </w:pPr>
            <w:r w:rsidRPr="00A07BCE">
              <w:rPr>
                <w:rFonts w:ascii="楷体" w:eastAsia="楷体" w:hAnsi="楷体" w:hint="eastAsia"/>
                <w:szCs w:val="21"/>
              </w:rPr>
              <w:t>目前无合同更改情况发生。</w:t>
            </w:r>
          </w:p>
        </w:tc>
        <w:tc>
          <w:tcPr>
            <w:tcW w:w="1585" w:type="dxa"/>
          </w:tcPr>
          <w:p w:rsidR="002731B2" w:rsidRPr="00A07BCE" w:rsidRDefault="00B067E9" w:rsidP="00BC0C97">
            <w:pPr>
              <w:rPr>
                <w:rFonts w:ascii="楷体" w:eastAsia="楷体" w:hAnsi="楷体"/>
                <w:szCs w:val="21"/>
              </w:rPr>
            </w:pPr>
            <w:r w:rsidRPr="00A07BCE">
              <w:rPr>
                <w:rFonts w:ascii="楷体" w:eastAsia="楷体" w:hAnsi="楷体"/>
                <w:szCs w:val="21"/>
              </w:rPr>
              <w:lastRenderedPageBreak/>
              <w:t>合格</w:t>
            </w:r>
          </w:p>
        </w:tc>
      </w:tr>
      <w:tr w:rsidR="002731B2" w:rsidRPr="00A07BCE" w:rsidTr="00BC0C97">
        <w:trPr>
          <w:trHeight w:val="2110"/>
        </w:trPr>
        <w:tc>
          <w:tcPr>
            <w:tcW w:w="2160" w:type="dxa"/>
          </w:tcPr>
          <w:p w:rsidR="002731B2" w:rsidRPr="00A07BCE" w:rsidRDefault="002731B2" w:rsidP="00BC0C97">
            <w:pPr>
              <w:rPr>
                <w:rFonts w:ascii="楷体" w:eastAsia="楷体" w:hAnsi="楷体"/>
                <w:szCs w:val="21"/>
              </w:rPr>
            </w:pPr>
            <w:r w:rsidRPr="00A07BCE">
              <w:rPr>
                <w:rFonts w:ascii="楷体" w:eastAsia="楷体" w:hAnsi="楷体" w:hint="eastAsia"/>
                <w:szCs w:val="21"/>
              </w:rPr>
              <w:lastRenderedPageBreak/>
              <w:t>外部提供过程、产品和服务过程管理</w:t>
            </w:r>
          </w:p>
        </w:tc>
        <w:tc>
          <w:tcPr>
            <w:tcW w:w="960" w:type="dxa"/>
          </w:tcPr>
          <w:p w:rsidR="002731B2" w:rsidRPr="00A07BCE" w:rsidRDefault="002731B2" w:rsidP="00BC0C97">
            <w:pPr>
              <w:rPr>
                <w:rFonts w:ascii="楷体" w:eastAsia="楷体" w:hAnsi="楷体"/>
                <w:szCs w:val="21"/>
              </w:rPr>
            </w:pPr>
            <w:r w:rsidRPr="00A07BCE">
              <w:rPr>
                <w:rFonts w:ascii="楷体" w:eastAsia="楷体" w:hAnsi="楷体"/>
                <w:szCs w:val="21"/>
              </w:rPr>
              <w:t>8.4</w:t>
            </w:r>
          </w:p>
        </w:tc>
        <w:tc>
          <w:tcPr>
            <w:tcW w:w="10004"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编制的《</w:t>
            </w:r>
            <w:r w:rsidR="00B91BCA" w:rsidRPr="00A07BCE">
              <w:rPr>
                <w:rFonts w:ascii="楷体" w:eastAsia="楷体" w:hAnsi="楷体" w:hint="eastAsia"/>
                <w:szCs w:val="21"/>
              </w:rPr>
              <w:t>采购控制程序</w:t>
            </w:r>
            <w:r w:rsidRPr="00A07BCE">
              <w:rPr>
                <w:rFonts w:ascii="楷体" w:eastAsia="楷体" w:hAnsi="楷体" w:hint="eastAsia"/>
                <w:szCs w:val="21"/>
              </w:rPr>
              <w:t>》中，确定了对外部供方实施的具体控制要求，旨在确保产品能够按计划提供，并符合要求，为确保外部提供的过程、产品不会对企业稳定地向顾客提供合格的产品的能力产生不利影响。</w:t>
            </w:r>
          </w:p>
          <w:p w:rsidR="002731B2" w:rsidRPr="00A07BCE" w:rsidRDefault="002731B2" w:rsidP="002731B2">
            <w:pPr>
              <w:rPr>
                <w:rFonts w:ascii="楷体" w:eastAsia="楷体" w:hAnsi="楷体"/>
                <w:szCs w:val="21"/>
              </w:rPr>
            </w:pPr>
            <w:r w:rsidRPr="00A07BCE">
              <w:rPr>
                <w:rFonts w:ascii="楷体" w:eastAsia="楷体" w:hAnsi="楷体" w:hint="eastAsia"/>
                <w:szCs w:val="21"/>
              </w:rPr>
              <w:t>提供《合格供方名</w:t>
            </w:r>
            <w:r w:rsidR="00B91BCA" w:rsidRPr="00A07BCE">
              <w:rPr>
                <w:rFonts w:ascii="楷体" w:eastAsia="楷体" w:hAnsi="楷体" w:hint="eastAsia"/>
                <w:szCs w:val="21"/>
              </w:rPr>
              <w:t>单</w:t>
            </w:r>
            <w:r w:rsidRPr="00A07BCE">
              <w:rPr>
                <w:rFonts w:ascii="楷体" w:eastAsia="楷体" w:hAnsi="楷体" w:hint="eastAsia"/>
                <w:szCs w:val="21"/>
              </w:rPr>
              <w:t>》</w:t>
            </w:r>
          </w:p>
          <w:p w:rsidR="004E74D2" w:rsidRPr="00A07BCE" w:rsidRDefault="004E74D2" w:rsidP="004E74D2">
            <w:pPr>
              <w:rPr>
                <w:rFonts w:ascii="楷体" w:eastAsia="楷体" w:hAnsi="楷体"/>
                <w:szCs w:val="21"/>
              </w:rPr>
            </w:pPr>
            <w:r>
              <w:rPr>
                <w:rFonts w:ascii="楷体" w:eastAsia="楷体" w:hAnsi="楷体" w:hint="eastAsia"/>
                <w:szCs w:val="21"/>
              </w:rPr>
              <w:t>单位名称                             供应产品</w:t>
            </w:r>
          </w:p>
          <w:p w:rsidR="004E74D2" w:rsidRPr="00A07BCE" w:rsidRDefault="00B91BCA" w:rsidP="004E74D2">
            <w:pPr>
              <w:rPr>
                <w:rFonts w:ascii="楷体" w:eastAsia="楷体" w:hAnsi="楷体"/>
                <w:szCs w:val="21"/>
              </w:rPr>
            </w:pPr>
            <w:r w:rsidRPr="00A07BCE">
              <w:rPr>
                <w:rFonts w:ascii="楷体" w:eastAsia="楷体" w:hAnsi="楷体" w:hint="eastAsia"/>
                <w:szCs w:val="21"/>
              </w:rPr>
              <w:t>华建铝材</w:t>
            </w:r>
            <w:r w:rsidR="004E74D2">
              <w:rPr>
                <w:rFonts w:ascii="楷体" w:eastAsia="楷体" w:hAnsi="楷体" w:hint="eastAsia"/>
                <w:szCs w:val="21"/>
              </w:rPr>
              <w:t xml:space="preserve">                             </w:t>
            </w:r>
            <w:r w:rsidR="004E74D2" w:rsidRPr="00A07BCE">
              <w:rPr>
                <w:rFonts w:ascii="楷体" w:eastAsia="楷体" w:hAnsi="楷体" w:hint="eastAsia"/>
                <w:szCs w:val="21"/>
              </w:rPr>
              <w:t>门窗铝材</w:t>
            </w:r>
          </w:p>
          <w:p w:rsidR="004E74D2" w:rsidRPr="00A07BCE" w:rsidRDefault="00B91BCA" w:rsidP="004E74D2">
            <w:pPr>
              <w:rPr>
                <w:rFonts w:ascii="楷体" w:eastAsia="楷体" w:hAnsi="楷体"/>
                <w:szCs w:val="21"/>
              </w:rPr>
            </w:pPr>
            <w:r w:rsidRPr="00A07BCE">
              <w:rPr>
                <w:rFonts w:ascii="楷体" w:eastAsia="楷体" w:hAnsi="楷体" w:hint="eastAsia"/>
                <w:szCs w:val="21"/>
              </w:rPr>
              <w:t>筑友</w:t>
            </w:r>
            <w:r w:rsidR="004E74D2">
              <w:rPr>
                <w:rFonts w:ascii="楷体" w:eastAsia="楷体" w:hAnsi="楷体" w:hint="eastAsia"/>
                <w:szCs w:val="21"/>
              </w:rPr>
              <w:t xml:space="preserve">                                 </w:t>
            </w:r>
            <w:r w:rsidR="004E74D2" w:rsidRPr="00A07BCE">
              <w:rPr>
                <w:rFonts w:ascii="楷体" w:eastAsia="楷体" w:hAnsi="楷体" w:hint="eastAsia"/>
                <w:szCs w:val="21"/>
              </w:rPr>
              <w:t>胶条</w:t>
            </w:r>
          </w:p>
          <w:p w:rsidR="004E74D2" w:rsidRPr="00A07BCE" w:rsidRDefault="00B91BCA" w:rsidP="004E74D2">
            <w:pPr>
              <w:rPr>
                <w:rFonts w:ascii="楷体" w:eastAsia="楷体" w:hAnsi="楷体"/>
                <w:szCs w:val="21"/>
              </w:rPr>
            </w:pPr>
            <w:r w:rsidRPr="00A07BCE">
              <w:rPr>
                <w:rFonts w:ascii="楷体" w:eastAsia="楷体" w:hAnsi="楷体" w:hint="eastAsia"/>
                <w:szCs w:val="21"/>
              </w:rPr>
              <w:t>佳禄</w:t>
            </w:r>
            <w:r w:rsidR="004E74D2">
              <w:rPr>
                <w:rFonts w:ascii="楷体" w:eastAsia="楷体" w:hAnsi="楷体" w:hint="eastAsia"/>
                <w:szCs w:val="21"/>
              </w:rPr>
              <w:t xml:space="preserve">                                 </w:t>
            </w:r>
            <w:r w:rsidR="004E74D2" w:rsidRPr="00A07BCE">
              <w:rPr>
                <w:rFonts w:ascii="楷体" w:eastAsia="楷体" w:hAnsi="楷体" w:hint="eastAsia"/>
                <w:szCs w:val="21"/>
              </w:rPr>
              <w:t>五金件</w:t>
            </w:r>
          </w:p>
          <w:p w:rsidR="00B91BCA" w:rsidRPr="00A07BCE" w:rsidRDefault="00CD5232" w:rsidP="002731B2">
            <w:pPr>
              <w:rPr>
                <w:rFonts w:ascii="楷体" w:eastAsia="楷体" w:hAnsi="楷体"/>
                <w:szCs w:val="21"/>
              </w:rPr>
            </w:pPr>
            <w:r w:rsidRPr="00A07BCE">
              <w:rPr>
                <w:rFonts w:ascii="楷体" w:eastAsia="楷体" w:hAnsi="楷体" w:hint="eastAsia"/>
                <w:color w:val="000000"/>
                <w:szCs w:val="21"/>
              </w:rPr>
              <w:t>彭港华</w:t>
            </w:r>
            <w:r w:rsidR="004E74D2">
              <w:rPr>
                <w:rFonts w:ascii="楷体" w:eastAsia="楷体" w:hAnsi="楷体" w:hint="eastAsia"/>
                <w:color w:val="000000"/>
                <w:szCs w:val="21"/>
              </w:rPr>
              <w:t xml:space="preserve">                               </w:t>
            </w:r>
            <w:r w:rsidR="004E74D2" w:rsidRPr="00A07BCE">
              <w:rPr>
                <w:rFonts w:ascii="楷体" w:eastAsia="楷体" w:hAnsi="楷体" w:hint="eastAsia"/>
                <w:szCs w:val="21"/>
              </w:rPr>
              <w:t>钢化玻璃</w:t>
            </w:r>
          </w:p>
          <w:p w:rsidR="002731B2" w:rsidRPr="00A07BCE" w:rsidRDefault="002731B2" w:rsidP="002731B2">
            <w:pPr>
              <w:rPr>
                <w:rFonts w:ascii="楷体" w:eastAsia="楷体" w:hAnsi="楷体"/>
                <w:szCs w:val="21"/>
              </w:rPr>
            </w:pPr>
            <w:r w:rsidRPr="00A07BCE">
              <w:rPr>
                <w:rFonts w:ascii="楷体" w:eastAsia="楷体" w:hAnsi="楷体" w:hint="eastAsia"/>
                <w:szCs w:val="21"/>
              </w:rPr>
              <w:t>。。。。。。。。。</w:t>
            </w:r>
          </w:p>
          <w:p w:rsidR="00CD5232" w:rsidRPr="00A07BCE" w:rsidRDefault="004E74D2" w:rsidP="00CD5232">
            <w:pPr>
              <w:rPr>
                <w:rFonts w:ascii="楷体" w:eastAsia="楷体" w:hAnsi="楷体"/>
                <w:szCs w:val="21"/>
              </w:rPr>
            </w:pPr>
            <w:r>
              <w:rPr>
                <w:rFonts w:ascii="楷体" w:eastAsia="楷体" w:hAnsi="楷体" w:hint="eastAsia"/>
                <w:szCs w:val="21"/>
              </w:rPr>
              <w:t>抽以上供方年度评价确认</w:t>
            </w:r>
            <w:r w:rsidR="00CD5232" w:rsidRPr="00A07BCE">
              <w:rPr>
                <w:rFonts w:ascii="楷体" w:eastAsia="楷体" w:hAnsi="楷体" w:hint="eastAsia"/>
                <w:szCs w:val="21"/>
              </w:rPr>
              <w:t>记录单：对供方资质、体系认证情况、生产能力和供应能力情况、历史及社会信誉情况、质量及以往使用情况等</w:t>
            </w:r>
          </w:p>
          <w:p w:rsidR="002731B2" w:rsidRPr="00A07BCE" w:rsidRDefault="002731B2" w:rsidP="002731B2">
            <w:pPr>
              <w:rPr>
                <w:rFonts w:ascii="楷体" w:eastAsia="楷体" w:hAnsi="楷体"/>
                <w:szCs w:val="21"/>
              </w:rPr>
            </w:pPr>
            <w:r w:rsidRPr="00A07BCE">
              <w:rPr>
                <w:rFonts w:ascii="楷体" w:eastAsia="楷体" w:hAnsi="楷体" w:hint="eastAsia"/>
                <w:szCs w:val="21"/>
              </w:rPr>
              <w:t>评定结论：同意</w:t>
            </w:r>
            <w:r w:rsidR="004E74D2">
              <w:rPr>
                <w:rFonts w:ascii="楷体" w:eastAsia="楷体" w:hAnsi="楷体" w:hint="eastAsia"/>
                <w:szCs w:val="21"/>
              </w:rPr>
              <w:t>继续列入合格供方</w:t>
            </w:r>
          </w:p>
          <w:p w:rsidR="002731B2" w:rsidRPr="00A07BCE" w:rsidRDefault="002731B2" w:rsidP="002731B2">
            <w:pPr>
              <w:rPr>
                <w:rFonts w:ascii="楷体" w:eastAsia="楷体" w:hAnsi="楷体"/>
                <w:szCs w:val="21"/>
              </w:rPr>
            </w:pPr>
            <w:r w:rsidRPr="00A07BCE">
              <w:rPr>
                <w:rFonts w:ascii="楷体" w:eastAsia="楷体" w:hAnsi="楷体" w:hint="eastAsia"/>
                <w:szCs w:val="21"/>
              </w:rPr>
              <w:t>参与评定人：各部门负责人</w:t>
            </w:r>
            <w:r w:rsidR="004E74D2">
              <w:rPr>
                <w:rFonts w:ascii="楷体" w:eastAsia="楷体" w:hAnsi="楷体" w:hint="eastAsia"/>
                <w:szCs w:val="21"/>
              </w:rPr>
              <w:t xml:space="preserve">     </w:t>
            </w:r>
            <w:r w:rsidRPr="00A07BCE">
              <w:rPr>
                <w:rFonts w:ascii="楷体" w:eastAsia="楷体" w:hAnsi="楷体" w:hint="eastAsia"/>
                <w:szCs w:val="21"/>
              </w:rPr>
              <w:t>批准：</w:t>
            </w:r>
            <w:r w:rsidR="00CD5232" w:rsidRPr="00A07BCE">
              <w:rPr>
                <w:rFonts w:ascii="楷体" w:eastAsia="楷体" w:hAnsi="楷体" w:hint="eastAsia"/>
                <w:szCs w:val="21"/>
              </w:rPr>
              <w:t>余国平</w:t>
            </w:r>
            <w:r w:rsidR="004E74D2">
              <w:rPr>
                <w:rFonts w:ascii="楷体" w:eastAsia="楷体" w:hAnsi="楷体" w:hint="eastAsia"/>
                <w:szCs w:val="21"/>
              </w:rPr>
              <w:t>2020</w:t>
            </w:r>
            <w:r w:rsidRPr="00A07BCE">
              <w:rPr>
                <w:rFonts w:ascii="楷体" w:eastAsia="楷体" w:hAnsi="楷体" w:hint="eastAsia"/>
                <w:szCs w:val="21"/>
              </w:rPr>
              <w:t>年</w:t>
            </w:r>
            <w:r w:rsidR="00CD5232" w:rsidRPr="00A07BCE">
              <w:rPr>
                <w:rFonts w:ascii="楷体" w:eastAsia="楷体" w:hAnsi="楷体" w:hint="eastAsia"/>
                <w:szCs w:val="21"/>
              </w:rPr>
              <w:t>1</w:t>
            </w:r>
            <w:r w:rsidRPr="00A07BCE">
              <w:rPr>
                <w:rFonts w:ascii="楷体" w:eastAsia="楷体" w:hAnsi="楷体" w:hint="eastAsia"/>
                <w:szCs w:val="21"/>
              </w:rPr>
              <w:t>月</w:t>
            </w:r>
            <w:r w:rsidR="00CD5232" w:rsidRPr="00A07BCE">
              <w:rPr>
                <w:rFonts w:ascii="楷体" w:eastAsia="楷体" w:hAnsi="楷体" w:hint="eastAsia"/>
                <w:szCs w:val="21"/>
              </w:rPr>
              <w:t>6</w:t>
            </w:r>
            <w:r w:rsidRPr="00A07BCE">
              <w:rPr>
                <w:rFonts w:ascii="楷体" w:eastAsia="楷体" w:hAnsi="楷体" w:hint="eastAsia"/>
                <w:szCs w:val="21"/>
              </w:rPr>
              <w:t>日</w:t>
            </w:r>
          </w:p>
          <w:p w:rsidR="00CD5232" w:rsidRPr="00A07BCE" w:rsidRDefault="00CD5232" w:rsidP="002731B2">
            <w:pPr>
              <w:rPr>
                <w:rFonts w:ascii="楷体" w:eastAsia="楷体" w:hAnsi="楷体"/>
                <w:szCs w:val="21"/>
              </w:rPr>
            </w:pPr>
          </w:p>
          <w:p w:rsidR="002731B2" w:rsidRPr="00A07BCE" w:rsidRDefault="002731B2" w:rsidP="002731B2">
            <w:pPr>
              <w:rPr>
                <w:rFonts w:ascii="楷体" w:eastAsia="楷体" w:hAnsi="楷体"/>
                <w:szCs w:val="21"/>
              </w:rPr>
            </w:pPr>
            <w:r w:rsidRPr="00A07BCE">
              <w:rPr>
                <w:rFonts w:ascii="楷体" w:eastAsia="楷体" w:hAnsi="楷体" w:hint="eastAsia"/>
                <w:szCs w:val="21"/>
              </w:rPr>
              <w:t>抽</w:t>
            </w:r>
            <w:r w:rsidR="00CD5232" w:rsidRPr="00A07BCE">
              <w:rPr>
                <w:rFonts w:ascii="楷体" w:eastAsia="楷体" w:hAnsi="楷体" w:hint="eastAsia"/>
                <w:szCs w:val="21"/>
              </w:rPr>
              <w:t>物资采购计划单</w:t>
            </w:r>
          </w:p>
          <w:p w:rsidR="002731B2" w:rsidRPr="00A07BCE" w:rsidRDefault="00CD5232" w:rsidP="002731B2">
            <w:pPr>
              <w:rPr>
                <w:rFonts w:ascii="楷体" w:eastAsia="楷体" w:hAnsi="楷体"/>
                <w:szCs w:val="21"/>
              </w:rPr>
            </w:pPr>
            <w:r w:rsidRPr="00A07BCE">
              <w:rPr>
                <w:rFonts w:ascii="楷体" w:eastAsia="楷体" w:hAnsi="楷体" w:hint="eastAsia"/>
                <w:szCs w:val="21"/>
              </w:rPr>
              <w:t>产品名称型号型号</w:t>
            </w:r>
          </w:p>
          <w:p w:rsidR="00CD5232" w:rsidRPr="00A07BCE" w:rsidRDefault="00CD5232" w:rsidP="00CD5232">
            <w:pPr>
              <w:rPr>
                <w:rFonts w:ascii="楷体" w:eastAsia="楷体" w:hAnsi="楷体"/>
                <w:szCs w:val="21"/>
              </w:rPr>
            </w:pPr>
            <w:r w:rsidRPr="00A07BCE">
              <w:rPr>
                <w:rFonts w:ascii="楷体" w:eastAsia="楷体" w:hAnsi="楷体" w:hint="eastAsia"/>
                <w:szCs w:val="21"/>
              </w:rPr>
              <w:t>华建家百利70系列ＧＢＬ7001Ｇ100支</w:t>
            </w:r>
          </w:p>
          <w:p w:rsidR="00CD5232" w:rsidRPr="00A07BCE" w:rsidRDefault="00CD5232" w:rsidP="002731B2">
            <w:pPr>
              <w:rPr>
                <w:rFonts w:ascii="楷体" w:eastAsia="楷体" w:hAnsi="楷体"/>
                <w:szCs w:val="21"/>
              </w:rPr>
            </w:pPr>
            <w:r w:rsidRPr="00A07BCE">
              <w:rPr>
                <w:rFonts w:ascii="楷体" w:eastAsia="楷体" w:hAnsi="楷体" w:hint="eastAsia"/>
                <w:szCs w:val="21"/>
              </w:rPr>
              <w:lastRenderedPageBreak/>
              <w:t>华建家百利70系列</w:t>
            </w:r>
            <w:r w:rsidRPr="00A07BCE">
              <w:rPr>
                <w:rFonts w:ascii="楷体" w:eastAsia="楷体" w:hAnsi="楷体"/>
                <w:szCs w:val="21"/>
              </w:rPr>
              <w:t>GBL7003AG</w:t>
            </w:r>
            <w:r w:rsidRPr="00A07BCE">
              <w:rPr>
                <w:rFonts w:ascii="楷体" w:eastAsia="楷体" w:hAnsi="楷体" w:hint="eastAsia"/>
                <w:szCs w:val="21"/>
              </w:rPr>
              <w:t>300支</w:t>
            </w:r>
          </w:p>
          <w:p w:rsidR="00CD5232" w:rsidRPr="00A07BCE" w:rsidRDefault="00CD5232" w:rsidP="002731B2">
            <w:pPr>
              <w:rPr>
                <w:rFonts w:ascii="楷体" w:eastAsia="楷体" w:hAnsi="楷体"/>
                <w:szCs w:val="21"/>
              </w:rPr>
            </w:pPr>
            <w:r w:rsidRPr="00A07BCE">
              <w:rPr>
                <w:rFonts w:ascii="楷体" w:eastAsia="楷体" w:hAnsi="楷体" w:hint="eastAsia"/>
                <w:szCs w:val="21"/>
              </w:rPr>
              <w:t>华建家百利55系列6397Ｇ150支</w:t>
            </w:r>
          </w:p>
          <w:p w:rsidR="002731B2" w:rsidRPr="00A07BCE" w:rsidRDefault="002731B2" w:rsidP="002731B2">
            <w:pPr>
              <w:rPr>
                <w:rFonts w:ascii="楷体" w:eastAsia="楷体" w:hAnsi="楷体"/>
                <w:szCs w:val="21"/>
              </w:rPr>
            </w:pPr>
            <w:r w:rsidRPr="00A07BCE">
              <w:rPr>
                <w:rFonts w:ascii="楷体" w:eastAsia="楷体" w:hAnsi="楷体" w:hint="eastAsia"/>
                <w:szCs w:val="21"/>
              </w:rPr>
              <w:t>。。。。。。。。。。</w:t>
            </w:r>
          </w:p>
          <w:p w:rsidR="002731B2" w:rsidRPr="00A07BCE" w:rsidRDefault="002731B2" w:rsidP="002731B2">
            <w:pPr>
              <w:rPr>
                <w:rFonts w:ascii="楷体" w:eastAsia="楷体" w:hAnsi="楷体"/>
                <w:szCs w:val="21"/>
              </w:rPr>
            </w:pPr>
            <w:r w:rsidRPr="00A07BCE">
              <w:rPr>
                <w:rFonts w:ascii="楷体" w:eastAsia="楷体" w:hAnsi="楷体" w:hint="eastAsia"/>
                <w:szCs w:val="21"/>
              </w:rPr>
              <w:t>编制：</w:t>
            </w:r>
            <w:r w:rsidR="00CD5232" w:rsidRPr="00A07BCE">
              <w:rPr>
                <w:rFonts w:ascii="楷体" w:eastAsia="楷体" w:hAnsi="楷体" w:hint="eastAsia"/>
                <w:szCs w:val="21"/>
              </w:rPr>
              <w:t>销售部</w:t>
            </w:r>
            <w:r w:rsidR="004E74D2">
              <w:rPr>
                <w:rFonts w:ascii="楷体" w:eastAsia="楷体" w:hAnsi="楷体" w:hint="eastAsia"/>
                <w:color w:val="000000"/>
                <w:szCs w:val="21"/>
              </w:rPr>
              <w:t>2020</w:t>
            </w:r>
            <w:r w:rsidR="00CD5232" w:rsidRPr="00A07BCE">
              <w:rPr>
                <w:rFonts w:ascii="楷体" w:eastAsia="楷体" w:hAnsi="楷体" w:hint="eastAsia"/>
                <w:color w:val="000000"/>
                <w:szCs w:val="21"/>
              </w:rPr>
              <w:t>.1.5</w:t>
            </w:r>
          </w:p>
          <w:p w:rsidR="002731B2" w:rsidRPr="00A07BCE" w:rsidRDefault="002731B2" w:rsidP="002731B2">
            <w:pPr>
              <w:rPr>
                <w:rFonts w:ascii="楷体" w:eastAsia="楷体" w:hAnsi="楷体"/>
                <w:szCs w:val="21"/>
              </w:rPr>
            </w:pPr>
            <w:r w:rsidRPr="00A07BCE">
              <w:rPr>
                <w:rFonts w:ascii="楷体" w:eastAsia="楷体" w:hAnsi="楷体" w:hint="eastAsia"/>
                <w:szCs w:val="21"/>
              </w:rPr>
              <w:t>另抽其他材料采购计划单，均保存完好，符合要求。</w:t>
            </w:r>
          </w:p>
          <w:p w:rsidR="002731B2" w:rsidRPr="00A07BCE" w:rsidRDefault="002731B2" w:rsidP="002731B2">
            <w:pPr>
              <w:rPr>
                <w:rFonts w:ascii="楷体" w:eastAsia="楷体" w:hAnsi="楷体"/>
                <w:szCs w:val="21"/>
              </w:rPr>
            </w:pPr>
          </w:p>
          <w:p w:rsidR="002731B2" w:rsidRPr="00A07BCE" w:rsidRDefault="002731B2" w:rsidP="002731B2">
            <w:pPr>
              <w:rPr>
                <w:rFonts w:ascii="楷体" w:eastAsia="楷体" w:hAnsi="楷体"/>
                <w:szCs w:val="21"/>
              </w:rPr>
            </w:pPr>
            <w:r w:rsidRPr="00A07BCE">
              <w:rPr>
                <w:rFonts w:ascii="楷体" w:eastAsia="楷体" w:hAnsi="楷体" w:hint="eastAsia"/>
                <w:szCs w:val="21"/>
              </w:rPr>
              <w:t>原材料检验见8.6条款</w:t>
            </w:r>
          </w:p>
        </w:tc>
        <w:tc>
          <w:tcPr>
            <w:tcW w:w="1585" w:type="dxa"/>
          </w:tcPr>
          <w:p w:rsidR="002731B2" w:rsidRPr="00A07BCE" w:rsidRDefault="00B067E9" w:rsidP="00BC0C97">
            <w:pPr>
              <w:rPr>
                <w:rFonts w:ascii="楷体" w:eastAsia="楷体" w:hAnsi="楷体"/>
                <w:szCs w:val="21"/>
              </w:rPr>
            </w:pPr>
            <w:r w:rsidRPr="00A07BCE">
              <w:rPr>
                <w:rFonts w:ascii="楷体" w:eastAsia="楷体" w:hAnsi="楷体"/>
                <w:szCs w:val="21"/>
              </w:rPr>
              <w:lastRenderedPageBreak/>
              <w:t>合格</w:t>
            </w:r>
          </w:p>
        </w:tc>
      </w:tr>
      <w:tr w:rsidR="002731B2" w:rsidRPr="00A07BCE" w:rsidTr="00BC0C97">
        <w:trPr>
          <w:trHeight w:val="2110"/>
        </w:trPr>
        <w:tc>
          <w:tcPr>
            <w:tcW w:w="2160" w:type="dxa"/>
          </w:tcPr>
          <w:p w:rsidR="002731B2" w:rsidRPr="00A07BCE" w:rsidRDefault="002731B2" w:rsidP="00BC0C97">
            <w:pPr>
              <w:rPr>
                <w:rFonts w:ascii="楷体" w:eastAsia="楷体" w:hAnsi="楷体"/>
                <w:szCs w:val="21"/>
              </w:rPr>
            </w:pPr>
            <w:r w:rsidRPr="00A07BCE">
              <w:rPr>
                <w:rFonts w:ascii="楷体" w:eastAsia="楷体" w:hAnsi="楷体" w:hint="eastAsia"/>
                <w:szCs w:val="21"/>
              </w:rPr>
              <w:lastRenderedPageBreak/>
              <w:t>顾客满意度调查</w:t>
            </w:r>
          </w:p>
        </w:tc>
        <w:tc>
          <w:tcPr>
            <w:tcW w:w="960" w:type="dxa"/>
          </w:tcPr>
          <w:p w:rsidR="002731B2" w:rsidRPr="00A07BCE" w:rsidRDefault="002731B2" w:rsidP="00BC0C97">
            <w:pPr>
              <w:rPr>
                <w:rFonts w:ascii="楷体" w:eastAsia="楷体" w:hAnsi="楷体"/>
                <w:szCs w:val="21"/>
              </w:rPr>
            </w:pPr>
            <w:r w:rsidRPr="00A07BCE">
              <w:rPr>
                <w:rFonts w:ascii="楷体" w:eastAsia="楷体" w:hAnsi="楷体"/>
                <w:szCs w:val="21"/>
              </w:rPr>
              <w:t>9.1.2</w:t>
            </w:r>
          </w:p>
        </w:tc>
        <w:tc>
          <w:tcPr>
            <w:tcW w:w="10004" w:type="dxa"/>
          </w:tcPr>
          <w:p w:rsidR="002731B2" w:rsidRPr="00A07BCE" w:rsidRDefault="002731B2" w:rsidP="00CD5232">
            <w:pPr>
              <w:rPr>
                <w:rFonts w:ascii="楷体" w:eastAsia="楷体" w:hAnsi="楷体"/>
                <w:szCs w:val="21"/>
              </w:rPr>
            </w:pPr>
            <w:r w:rsidRPr="00A07BCE">
              <w:rPr>
                <w:rFonts w:ascii="楷体" w:eastAsia="楷体" w:hAnsi="楷体" w:hint="eastAsia"/>
                <w:szCs w:val="21"/>
              </w:rPr>
              <w:t>企业对顾客对产品是否满意的信息进行监视，并编制《顾客满意情况调查表》。公司于</w:t>
            </w:r>
            <w:r w:rsidR="004E74D2">
              <w:rPr>
                <w:rFonts w:ascii="楷体" w:eastAsia="楷体" w:hAnsi="楷体" w:hint="eastAsia"/>
                <w:szCs w:val="21"/>
              </w:rPr>
              <w:t>2019</w:t>
            </w:r>
            <w:r w:rsidRPr="00A07BCE">
              <w:rPr>
                <w:rFonts w:ascii="楷体" w:eastAsia="楷体" w:hAnsi="楷体" w:hint="eastAsia"/>
                <w:szCs w:val="21"/>
              </w:rPr>
              <w:t>年</w:t>
            </w:r>
            <w:r w:rsidR="004E74D2">
              <w:rPr>
                <w:rFonts w:ascii="楷体" w:eastAsia="楷体" w:hAnsi="楷体" w:hint="eastAsia"/>
                <w:szCs w:val="21"/>
              </w:rPr>
              <w:t>12</w:t>
            </w:r>
            <w:r w:rsidRPr="00A07BCE">
              <w:rPr>
                <w:rFonts w:ascii="楷体" w:eastAsia="楷体" w:hAnsi="楷体" w:hint="eastAsia"/>
                <w:szCs w:val="21"/>
              </w:rPr>
              <w:t>月对主要客户进行了电话问卷调查，分别对产品质量、</w:t>
            </w:r>
            <w:r w:rsidR="00CD5232" w:rsidRPr="00A07BCE">
              <w:rPr>
                <w:rFonts w:ascii="楷体" w:eastAsia="楷体" w:hAnsi="楷体" w:hint="eastAsia"/>
                <w:szCs w:val="21"/>
              </w:rPr>
              <w:t>交货方面</w:t>
            </w:r>
            <w:r w:rsidRPr="00A07BCE">
              <w:rPr>
                <w:rFonts w:ascii="楷体" w:eastAsia="楷体" w:hAnsi="楷体" w:hint="eastAsia"/>
                <w:szCs w:val="21"/>
              </w:rPr>
              <w:t>等内容进行调查，客户均对相关内容进行了反馈，从统计数据中可以看出，顾客满意度平均分为</w:t>
            </w:r>
            <w:r w:rsidR="004E74D2">
              <w:rPr>
                <w:rFonts w:ascii="楷体" w:eastAsia="楷体" w:hAnsi="楷体" w:hint="eastAsia"/>
                <w:szCs w:val="21"/>
              </w:rPr>
              <w:t>98</w:t>
            </w:r>
            <w:r w:rsidRPr="00A07BCE">
              <w:rPr>
                <w:rFonts w:ascii="楷体" w:eastAsia="楷体" w:hAnsi="楷体" w:hint="eastAsia"/>
                <w:szCs w:val="21"/>
              </w:rPr>
              <w:t>%，超过了质量目标要求，目标完成。从各分项看，说明我公司还有不完善的地方，如：价格等方面，我公司一定会在以后的工作中节约成本，尽量降低价格，使顾客更加满意。</w:t>
            </w:r>
          </w:p>
        </w:tc>
        <w:tc>
          <w:tcPr>
            <w:tcW w:w="1585" w:type="dxa"/>
          </w:tcPr>
          <w:p w:rsidR="002731B2" w:rsidRPr="00A07BCE" w:rsidRDefault="00B067E9" w:rsidP="00BC0C97">
            <w:pPr>
              <w:rPr>
                <w:rFonts w:ascii="楷体" w:eastAsia="楷体" w:hAnsi="楷体"/>
                <w:szCs w:val="21"/>
              </w:rPr>
            </w:pPr>
            <w:r w:rsidRPr="00A07BCE">
              <w:rPr>
                <w:rFonts w:ascii="楷体" w:eastAsia="楷体" w:hAnsi="楷体"/>
                <w:szCs w:val="21"/>
              </w:rPr>
              <w:t>合格</w:t>
            </w:r>
          </w:p>
        </w:tc>
      </w:tr>
    </w:tbl>
    <w:p w:rsidR="002731B2" w:rsidRPr="00A07BCE" w:rsidRDefault="002731B2">
      <w:pPr>
        <w:rPr>
          <w:rFonts w:ascii="楷体" w:eastAsia="楷体" w:hAnsi="楷体"/>
          <w:szCs w:val="21"/>
        </w:rPr>
      </w:pPr>
    </w:p>
    <w:p w:rsidR="002731B2" w:rsidRPr="00A07BCE" w:rsidRDefault="002731B2">
      <w:pPr>
        <w:rPr>
          <w:rFonts w:ascii="楷体" w:eastAsia="楷体" w:hAnsi="楷体"/>
          <w:szCs w:val="21"/>
        </w:rPr>
      </w:pPr>
    </w:p>
    <w:p w:rsidR="002731B2" w:rsidRPr="00A07BCE" w:rsidRDefault="002731B2">
      <w:pPr>
        <w:rPr>
          <w:rFonts w:ascii="楷体" w:eastAsia="楷体" w:hAnsi="楷体"/>
          <w:szCs w:val="21"/>
        </w:rPr>
      </w:pPr>
    </w:p>
    <w:p w:rsidR="002731B2" w:rsidRPr="00A07BCE" w:rsidRDefault="002731B2">
      <w:pPr>
        <w:rPr>
          <w:rFonts w:ascii="楷体" w:eastAsia="楷体" w:hAnsi="楷体"/>
          <w:szCs w:val="21"/>
        </w:rPr>
      </w:pPr>
    </w:p>
    <w:p w:rsidR="002731B2" w:rsidRPr="00A07BCE" w:rsidRDefault="002731B2">
      <w:pPr>
        <w:rPr>
          <w:rFonts w:ascii="楷体" w:eastAsia="楷体" w:hAnsi="楷体"/>
          <w:szCs w:val="21"/>
        </w:rPr>
      </w:pPr>
    </w:p>
    <w:p w:rsidR="002731B2" w:rsidRPr="00A07BCE" w:rsidRDefault="002731B2">
      <w:pPr>
        <w:rPr>
          <w:rFonts w:ascii="楷体" w:eastAsia="楷体" w:hAnsi="楷体"/>
          <w:szCs w:val="21"/>
        </w:rPr>
      </w:pPr>
    </w:p>
    <w:p w:rsidR="002731B2" w:rsidRPr="00A07BCE" w:rsidRDefault="002731B2">
      <w:pPr>
        <w:rPr>
          <w:rFonts w:ascii="楷体" w:eastAsia="楷体" w:hAnsi="楷体"/>
          <w:szCs w:val="21"/>
        </w:rPr>
      </w:pPr>
    </w:p>
    <w:p w:rsidR="002731B2" w:rsidRDefault="002731B2">
      <w:pPr>
        <w:rPr>
          <w:rFonts w:ascii="楷体" w:eastAsia="楷体" w:hAnsi="楷体"/>
          <w:szCs w:val="21"/>
        </w:rPr>
      </w:pPr>
    </w:p>
    <w:p w:rsidR="00FF6F21" w:rsidRDefault="00FF6F21">
      <w:pPr>
        <w:rPr>
          <w:rFonts w:ascii="楷体" w:eastAsia="楷体" w:hAnsi="楷体"/>
          <w:szCs w:val="21"/>
        </w:rPr>
      </w:pPr>
    </w:p>
    <w:p w:rsidR="00FF6F21" w:rsidRDefault="00FF6F21">
      <w:pPr>
        <w:rPr>
          <w:rFonts w:ascii="楷体" w:eastAsia="楷体" w:hAnsi="楷体"/>
          <w:szCs w:val="21"/>
        </w:rPr>
      </w:pPr>
    </w:p>
    <w:p w:rsidR="00FF6F21" w:rsidRDefault="00FF6F21">
      <w:pPr>
        <w:rPr>
          <w:rFonts w:ascii="楷体" w:eastAsia="楷体" w:hAnsi="楷体"/>
          <w:szCs w:val="21"/>
        </w:rPr>
      </w:pPr>
    </w:p>
    <w:p w:rsidR="00FF6F21" w:rsidRDefault="00FF6F21">
      <w:pPr>
        <w:rPr>
          <w:rFonts w:ascii="楷体" w:eastAsia="楷体" w:hAnsi="楷体"/>
          <w:szCs w:val="21"/>
        </w:rPr>
      </w:pPr>
    </w:p>
    <w:p w:rsidR="00FF6F21" w:rsidRDefault="00FF6F21">
      <w:pPr>
        <w:rPr>
          <w:rFonts w:ascii="楷体" w:eastAsia="楷体" w:hAnsi="楷体"/>
          <w:szCs w:val="21"/>
        </w:rPr>
      </w:pPr>
    </w:p>
    <w:p w:rsidR="00FF6F21" w:rsidRDefault="00FF6F21">
      <w:pPr>
        <w:rPr>
          <w:rFonts w:ascii="楷体" w:eastAsia="楷体" w:hAnsi="楷体"/>
          <w:szCs w:val="21"/>
        </w:rPr>
      </w:pPr>
    </w:p>
    <w:p w:rsidR="00FF6F21" w:rsidRPr="00FF6F21" w:rsidRDefault="00FF6F21" w:rsidP="00FF6F21">
      <w:pPr>
        <w:spacing w:line="480" w:lineRule="exact"/>
        <w:jc w:val="center"/>
        <w:rPr>
          <w:rFonts w:ascii="楷体" w:eastAsia="楷体" w:hAnsi="楷体"/>
          <w:bCs/>
          <w:color w:val="000000"/>
          <w:sz w:val="32"/>
          <w:szCs w:val="32"/>
        </w:rPr>
      </w:pPr>
      <w:r w:rsidRPr="004B2D25">
        <w:rPr>
          <w:rFonts w:ascii="楷体" w:eastAsia="楷体" w:hAnsi="楷体" w:hint="eastAsia"/>
          <w:bCs/>
          <w:color w:val="000000"/>
          <w:sz w:val="32"/>
          <w:szCs w:val="32"/>
        </w:rPr>
        <w:lastRenderedPageBreak/>
        <w:t>管理体系审核记录表</w:t>
      </w:r>
    </w:p>
    <w:tbl>
      <w:tblPr>
        <w:tblW w:w="2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726"/>
        <w:gridCol w:w="7088"/>
        <w:gridCol w:w="7229"/>
      </w:tblGrid>
      <w:tr w:rsidR="002731B2" w:rsidRPr="00A07BCE" w:rsidTr="00154C1C">
        <w:trPr>
          <w:gridAfter w:val="2"/>
          <w:wAfter w:w="14317" w:type="dxa"/>
          <w:trHeight w:val="515"/>
        </w:trPr>
        <w:tc>
          <w:tcPr>
            <w:tcW w:w="2160" w:type="dxa"/>
            <w:vMerge w:val="restart"/>
            <w:vAlign w:val="center"/>
          </w:tcPr>
          <w:p w:rsidR="002731B2" w:rsidRPr="00A07BCE" w:rsidRDefault="002731B2" w:rsidP="00BC0C97">
            <w:pPr>
              <w:spacing w:before="120"/>
              <w:jc w:val="center"/>
              <w:rPr>
                <w:rFonts w:ascii="楷体" w:eastAsia="楷体" w:hAnsi="楷体"/>
                <w:szCs w:val="21"/>
              </w:rPr>
            </w:pPr>
            <w:r w:rsidRPr="00A07BCE">
              <w:rPr>
                <w:rFonts w:ascii="楷体" w:eastAsia="楷体" w:hAnsi="楷体" w:hint="eastAsia"/>
                <w:szCs w:val="21"/>
              </w:rPr>
              <w:t>过程与活动、</w:t>
            </w:r>
          </w:p>
          <w:p w:rsidR="002731B2" w:rsidRPr="00A07BCE" w:rsidRDefault="002731B2" w:rsidP="00BC0C97">
            <w:pPr>
              <w:jc w:val="center"/>
              <w:rPr>
                <w:rFonts w:ascii="楷体" w:eastAsia="楷体" w:hAnsi="楷体"/>
                <w:szCs w:val="21"/>
              </w:rPr>
            </w:pPr>
            <w:r w:rsidRPr="00A07BCE">
              <w:rPr>
                <w:rFonts w:ascii="楷体" w:eastAsia="楷体" w:hAnsi="楷体" w:hint="eastAsia"/>
                <w:szCs w:val="21"/>
              </w:rPr>
              <w:t>抽样计划</w:t>
            </w:r>
          </w:p>
        </w:tc>
        <w:tc>
          <w:tcPr>
            <w:tcW w:w="960" w:type="dxa"/>
            <w:vMerge w:val="restart"/>
            <w:vAlign w:val="center"/>
          </w:tcPr>
          <w:p w:rsidR="002731B2" w:rsidRPr="00A07BCE" w:rsidRDefault="002731B2" w:rsidP="00BC0C97">
            <w:pPr>
              <w:rPr>
                <w:rFonts w:ascii="楷体" w:eastAsia="楷体" w:hAnsi="楷体"/>
                <w:szCs w:val="21"/>
              </w:rPr>
            </w:pPr>
            <w:r w:rsidRPr="00A07BCE">
              <w:rPr>
                <w:rFonts w:ascii="楷体" w:eastAsia="楷体" w:hAnsi="楷体" w:hint="eastAsia"/>
                <w:szCs w:val="21"/>
              </w:rPr>
              <w:t>涉及</w:t>
            </w:r>
          </w:p>
          <w:p w:rsidR="002731B2" w:rsidRPr="00A07BCE" w:rsidRDefault="002731B2" w:rsidP="00BC0C97">
            <w:pPr>
              <w:rPr>
                <w:rFonts w:ascii="楷体" w:eastAsia="楷体" w:hAnsi="楷体"/>
                <w:szCs w:val="21"/>
              </w:rPr>
            </w:pPr>
            <w:r w:rsidRPr="00A07BCE">
              <w:rPr>
                <w:rFonts w:ascii="楷体" w:eastAsia="楷体" w:hAnsi="楷体" w:hint="eastAsia"/>
                <w:szCs w:val="21"/>
              </w:rPr>
              <w:t>条款</w:t>
            </w:r>
          </w:p>
        </w:tc>
        <w:tc>
          <w:tcPr>
            <w:tcW w:w="10004" w:type="dxa"/>
            <w:vAlign w:val="center"/>
          </w:tcPr>
          <w:p w:rsidR="002731B2" w:rsidRPr="00A07BCE" w:rsidRDefault="002731B2" w:rsidP="00BC0C97">
            <w:pPr>
              <w:rPr>
                <w:rFonts w:ascii="楷体" w:eastAsia="楷体" w:hAnsi="楷体"/>
                <w:szCs w:val="21"/>
              </w:rPr>
            </w:pPr>
            <w:r w:rsidRPr="00A07BCE">
              <w:rPr>
                <w:rFonts w:ascii="楷体" w:eastAsia="楷体" w:hAnsi="楷体" w:hint="eastAsia"/>
                <w:szCs w:val="21"/>
              </w:rPr>
              <w:t>受审核部门：</w:t>
            </w:r>
            <w:r w:rsidR="00154C1C">
              <w:rPr>
                <w:rFonts w:ascii="楷体" w:eastAsia="楷体" w:hAnsi="楷体" w:hint="eastAsia"/>
                <w:szCs w:val="21"/>
              </w:rPr>
              <w:t>办公室</w:t>
            </w:r>
            <w:r w:rsidR="00FF6F21">
              <w:rPr>
                <w:rFonts w:ascii="楷体" w:eastAsia="楷体" w:hAnsi="楷体" w:hint="eastAsia"/>
                <w:szCs w:val="21"/>
              </w:rPr>
              <w:t xml:space="preserve">            </w:t>
            </w:r>
            <w:r w:rsidRPr="00A07BCE">
              <w:rPr>
                <w:rFonts w:ascii="楷体" w:eastAsia="楷体" w:hAnsi="楷体" w:hint="eastAsia"/>
                <w:szCs w:val="21"/>
              </w:rPr>
              <w:t>主管领导</w:t>
            </w:r>
            <w:r w:rsidR="00FF6F21">
              <w:rPr>
                <w:rFonts w:ascii="楷体" w:eastAsia="楷体" w:hAnsi="楷体" w:hint="eastAsia"/>
                <w:szCs w:val="21"/>
              </w:rPr>
              <w:t xml:space="preserve"> </w:t>
            </w:r>
            <w:r w:rsidR="00154C1C">
              <w:rPr>
                <w:rFonts w:ascii="楷体" w:eastAsia="楷体" w:hAnsi="楷体" w:hint="eastAsia"/>
                <w:szCs w:val="21"/>
              </w:rPr>
              <w:t>：</w:t>
            </w:r>
            <w:r w:rsidR="009C296A">
              <w:rPr>
                <w:rFonts w:ascii="楷体" w:eastAsia="楷体" w:hAnsi="楷体" w:hint="eastAsia"/>
                <w:szCs w:val="21"/>
              </w:rPr>
              <w:t>刘国云</w:t>
            </w:r>
            <w:r w:rsidR="00FF6F21">
              <w:rPr>
                <w:rFonts w:ascii="楷体" w:eastAsia="楷体" w:hAnsi="楷体" w:hint="eastAsia"/>
                <w:szCs w:val="21"/>
              </w:rPr>
              <w:t xml:space="preserve">            </w:t>
            </w:r>
            <w:r w:rsidRPr="00A07BCE">
              <w:rPr>
                <w:rFonts w:ascii="楷体" w:eastAsia="楷体" w:hAnsi="楷体" w:hint="eastAsia"/>
                <w:szCs w:val="21"/>
              </w:rPr>
              <w:t>陪同人员</w:t>
            </w:r>
            <w:r w:rsidR="00CD5232" w:rsidRPr="00A07BCE">
              <w:rPr>
                <w:rFonts w:ascii="楷体" w:eastAsia="楷体" w:hAnsi="楷体" w:hint="eastAsia"/>
                <w:szCs w:val="21"/>
              </w:rPr>
              <w:t>：</w:t>
            </w:r>
            <w:r w:rsidR="009C296A">
              <w:rPr>
                <w:rFonts w:ascii="楷体" w:eastAsia="楷体" w:hAnsi="楷体" w:hint="eastAsia"/>
                <w:szCs w:val="21"/>
              </w:rPr>
              <w:t>吴义武</w:t>
            </w:r>
          </w:p>
        </w:tc>
        <w:tc>
          <w:tcPr>
            <w:tcW w:w="1726" w:type="dxa"/>
            <w:vMerge w:val="restart"/>
            <w:vAlign w:val="center"/>
          </w:tcPr>
          <w:p w:rsidR="002731B2" w:rsidRPr="00A07BCE" w:rsidRDefault="002731B2" w:rsidP="00BC0C97">
            <w:pPr>
              <w:rPr>
                <w:rFonts w:ascii="楷体" w:eastAsia="楷体" w:hAnsi="楷体"/>
                <w:szCs w:val="21"/>
              </w:rPr>
            </w:pPr>
            <w:r w:rsidRPr="00A07BCE">
              <w:rPr>
                <w:rFonts w:ascii="楷体" w:eastAsia="楷体" w:hAnsi="楷体" w:hint="eastAsia"/>
                <w:szCs w:val="21"/>
              </w:rPr>
              <w:t>判定</w:t>
            </w:r>
          </w:p>
        </w:tc>
      </w:tr>
      <w:tr w:rsidR="002731B2" w:rsidRPr="00A07BCE" w:rsidTr="00154C1C">
        <w:trPr>
          <w:gridAfter w:val="2"/>
          <w:wAfter w:w="14317" w:type="dxa"/>
          <w:trHeight w:val="403"/>
        </w:trPr>
        <w:tc>
          <w:tcPr>
            <w:tcW w:w="2160" w:type="dxa"/>
            <w:vMerge/>
            <w:vAlign w:val="center"/>
          </w:tcPr>
          <w:p w:rsidR="002731B2" w:rsidRPr="00A07BCE" w:rsidRDefault="002731B2" w:rsidP="00BC0C97">
            <w:pPr>
              <w:rPr>
                <w:rFonts w:ascii="楷体" w:eastAsia="楷体" w:hAnsi="楷体"/>
                <w:szCs w:val="21"/>
              </w:rPr>
            </w:pPr>
          </w:p>
        </w:tc>
        <w:tc>
          <w:tcPr>
            <w:tcW w:w="960" w:type="dxa"/>
            <w:vMerge/>
            <w:vAlign w:val="center"/>
          </w:tcPr>
          <w:p w:rsidR="002731B2" w:rsidRPr="00A07BCE" w:rsidRDefault="002731B2" w:rsidP="00BC0C97">
            <w:pPr>
              <w:rPr>
                <w:rFonts w:ascii="楷体" w:eastAsia="楷体" w:hAnsi="楷体"/>
                <w:szCs w:val="21"/>
              </w:rPr>
            </w:pPr>
          </w:p>
        </w:tc>
        <w:tc>
          <w:tcPr>
            <w:tcW w:w="10004" w:type="dxa"/>
            <w:vAlign w:val="center"/>
          </w:tcPr>
          <w:p w:rsidR="002731B2" w:rsidRPr="00A07BCE" w:rsidRDefault="002731B2" w:rsidP="00BC0C97">
            <w:pPr>
              <w:spacing w:before="120"/>
              <w:rPr>
                <w:rFonts w:ascii="楷体" w:eastAsia="楷体" w:hAnsi="楷体"/>
                <w:szCs w:val="21"/>
              </w:rPr>
            </w:pPr>
            <w:r w:rsidRPr="00A07BCE">
              <w:rPr>
                <w:rFonts w:ascii="楷体" w:eastAsia="楷体" w:hAnsi="楷体" w:hint="eastAsia"/>
                <w:szCs w:val="21"/>
              </w:rPr>
              <w:t>审核员：</w:t>
            </w:r>
            <w:r w:rsidR="00FF6F21">
              <w:rPr>
                <w:rFonts w:ascii="楷体" w:eastAsia="楷体" w:hAnsi="楷体" w:hint="eastAsia"/>
                <w:szCs w:val="21"/>
              </w:rPr>
              <w:t xml:space="preserve">周文廷                  </w:t>
            </w:r>
            <w:r w:rsidRPr="00A07BCE">
              <w:rPr>
                <w:rFonts w:ascii="楷体" w:eastAsia="楷体" w:hAnsi="楷体" w:hint="eastAsia"/>
                <w:szCs w:val="21"/>
              </w:rPr>
              <w:t>审核时间：</w:t>
            </w:r>
            <w:r w:rsidR="00FF6F21">
              <w:rPr>
                <w:rFonts w:ascii="楷体" w:eastAsia="楷体" w:hAnsi="楷体" w:hint="eastAsia"/>
                <w:szCs w:val="21"/>
              </w:rPr>
              <w:t>2020</w:t>
            </w:r>
            <w:r w:rsidR="007E1007" w:rsidRPr="00A07BCE">
              <w:rPr>
                <w:rFonts w:ascii="楷体" w:eastAsia="楷体" w:hAnsi="楷体" w:hint="eastAsia"/>
                <w:szCs w:val="21"/>
              </w:rPr>
              <w:t>年</w:t>
            </w:r>
            <w:r w:rsidR="00FF6F21">
              <w:rPr>
                <w:rFonts w:ascii="楷体" w:eastAsia="楷体" w:hAnsi="楷体" w:hint="eastAsia"/>
                <w:szCs w:val="21"/>
              </w:rPr>
              <w:t>7</w:t>
            </w:r>
            <w:r w:rsidR="007E1007" w:rsidRPr="00A07BCE">
              <w:rPr>
                <w:rFonts w:ascii="楷体" w:eastAsia="楷体" w:hAnsi="楷体" w:hint="eastAsia"/>
                <w:szCs w:val="21"/>
              </w:rPr>
              <w:t>月</w:t>
            </w:r>
            <w:r w:rsidR="00FF6F21">
              <w:rPr>
                <w:rFonts w:ascii="楷体" w:eastAsia="楷体" w:hAnsi="楷体" w:hint="eastAsia"/>
                <w:szCs w:val="21"/>
              </w:rPr>
              <w:t>22</w:t>
            </w:r>
            <w:r w:rsidR="007E1007" w:rsidRPr="00A07BCE">
              <w:rPr>
                <w:rFonts w:ascii="楷体" w:eastAsia="楷体" w:hAnsi="楷体" w:hint="eastAsia"/>
                <w:szCs w:val="21"/>
              </w:rPr>
              <w:t>日</w:t>
            </w:r>
          </w:p>
        </w:tc>
        <w:tc>
          <w:tcPr>
            <w:tcW w:w="1726" w:type="dxa"/>
            <w:vMerge/>
          </w:tcPr>
          <w:p w:rsidR="002731B2" w:rsidRPr="00A07BCE" w:rsidRDefault="002731B2" w:rsidP="00BC0C97">
            <w:pPr>
              <w:rPr>
                <w:rFonts w:ascii="楷体" w:eastAsia="楷体" w:hAnsi="楷体"/>
                <w:szCs w:val="21"/>
              </w:rPr>
            </w:pPr>
          </w:p>
        </w:tc>
      </w:tr>
      <w:tr w:rsidR="002731B2" w:rsidRPr="00A07BCE" w:rsidTr="00154C1C">
        <w:trPr>
          <w:gridAfter w:val="2"/>
          <w:wAfter w:w="14317" w:type="dxa"/>
          <w:trHeight w:val="516"/>
        </w:trPr>
        <w:tc>
          <w:tcPr>
            <w:tcW w:w="2160" w:type="dxa"/>
            <w:vMerge/>
            <w:vAlign w:val="center"/>
          </w:tcPr>
          <w:p w:rsidR="002731B2" w:rsidRPr="00A07BCE" w:rsidRDefault="002731B2" w:rsidP="00BC0C97">
            <w:pPr>
              <w:rPr>
                <w:rFonts w:ascii="楷体" w:eastAsia="楷体" w:hAnsi="楷体"/>
                <w:szCs w:val="21"/>
              </w:rPr>
            </w:pPr>
          </w:p>
        </w:tc>
        <w:tc>
          <w:tcPr>
            <w:tcW w:w="960" w:type="dxa"/>
            <w:vMerge/>
            <w:vAlign w:val="center"/>
          </w:tcPr>
          <w:p w:rsidR="002731B2" w:rsidRPr="00A07BCE" w:rsidRDefault="002731B2" w:rsidP="00BC0C97">
            <w:pPr>
              <w:rPr>
                <w:rFonts w:ascii="楷体" w:eastAsia="楷体" w:hAnsi="楷体"/>
                <w:szCs w:val="21"/>
              </w:rPr>
            </w:pPr>
          </w:p>
        </w:tc>
        <w:tc>
          <w:tcPr>
            <w:tcW w:w="10004" w:type="dxa"/>
            <w:vAlign w:val="center"/>
          </w:tcPr>
          <w:p w:rsidR="002731B2" w:rsidRPr="00A07BCE" w:rsidRDefault="002731B2" w:rsidP="00BC0C97">
            <w:pPr>
              <w:rPr>
                <w:rFonts w:ascii="楷体" w:eastAsia="楷体" w:hAnsi="楷体"/>
                <w:szCs w:val="21"/>
              </w:rPr>
            </w:pPr>
            <w:r w:rsidRPr="00A07BCE">
              <w:rPr>
                <w:rFonts w:ascii="楷体" w:eastAsia="楷体" w:hAnsi="楷体" w:hint="eastAsia"/>
                <w:szCs w:val="21"/>
              </w:rPr>
              <w:t>审核条款：5.3</w:t>
            </w:r>
            <w:r w:rsidR="00FF6F21">
              <w:rPr>
                <w:rFonts w:ascii="楷体" w:eastAsia="楷体" w:hAnsi="楷体" w:hint="eastAsia"/>
                <w:szCs w:val="21"/>
              </w:rPr>
              <w:t>/6.2/7.1.6/</w:t>
            </w:r>
            <w:r w:rsidRPr="00A07BCE">
              <w:rPr>
                <w:rFonts w:ascii="楷体" w:eastAsia="楷体" w:hAnsi="楷体" w:hint="eastAsia"/>
                <w:szCs w:val="21"/>
              </w:rPr>
              <w:t xml:space="preserve"> </w:t>
            </w:r>
            <w:r w:rsidR="00FF6F21">
              <w:rPr>
                <w:rFonts w:ascii="楷体" w:eastAsia="楷体" w:hAnsi="楷体" w:hint="eastAsia"/>
                <w:szCs w:val="21"/>
              </w:rPr>
              <w:t>9.1.1/9.1.3 /</w:t>
            </w:r>
            <w:r w:rsidRPr="00A07BCE">
              <w:rPr>
                <w:rFonts w:ascii="楷体" w:eastAsia="楷体" w:hAnsi="楷体" w:hint="eastAsia"/>
                <w:szCs w:val="21"/>
              </w:rPr>
              <w:t>9.2</w:t>
            </w:r>
          </w:p>
        </w:tc>
        <w:tc>
          <w:tcPr>
            <w:tcW w:w="1726" w:type="dxa"/>
            <w:vMerge/>
          </w:tcPr>
          <w:p w:rsidR="002731B2" w:rsidRPr="00A07BCE" w:rsidRDefault="002731B2" w:rsidP="00BC0C97">
            <w:pPr>
              <w:rPr>
                <w:rFonts w:ascii="楷体" w:eastAsia="楷体" w:hAnsi="楷体"/>
                <w:szCs w:val="21"/>
              </w:rPr>
            </w:pPr>
          </w:p>
        </w:tc>
      </w:tr>
      <w:tr w:rsidR="002731B2" w:rsidRPr="00A07BCE" w:rsidTr="00154C1C">
        <w:trPr>
          <w:gridAfter w:val="2"/>
          <w:wAfter w:w="14317" w:type="dxa"/>
          <w:trHeight w:val="1255"/>
        </w:trPr>
        <w:tc>
          <w:tcPr>
            <w:tcW w:w="2160" w:type="dxa"/>
          </w:tcPr>
          <w:p w:rsidR="002731B2" w:rsidRPr="00A07BCE" w:rsidRDefault="002731B2" w:rsidP="00BC0C97">
            <w:pPr>
              <w:rPr>
                <w:rFonts w:ascii="楷体" w:eastAsia="楷体" w:hAnsi="楷体"/>
                <w:szCs w:val="21"/>
              </w:rPr>
            </w:pPr>
            <w:r w:rsidRPr="00A07BCE">
              <w:rPr>
                <w:rFonts w:ascii="楷体" w:eastAsia="楷体" w:hAnsi="楷体" w:hint="eastAsia"/>
                <w:szCs w:val="21"/>
              </w:rPr>
              <w:t>职责和权限</w:t>
            </w:r>
          </w:p>
        </w:tc>
        <w:tc>
          <w:tcPr>
            <w:tcW w:w="960" w:type="dxa"/>
          </w:tcPr>
          <w:p w:rsidR="002731B2" w:rsidRPr="00A07BCE" w:rsidRDefault="002731B2" w:rsidP="00BC0C97">
            <w:pPr>
              <w:rPr>
                <w:rFonts w:ascii="楷体" w:eastAsia="楷体" w:hAnsi="楷体"/>
                <w:szCs w:val="21"/>
              </w:rPr>
            </w:pPr>
            <w:r w:rsidRPr="00A07BCE">
              <w:rPr>
                <w:rFonts w:ascii="楷体" w:eastAsia="楷体" w:hAnsi="楷体"/>
                <w:szCs w:val="21"/>
              </w:rPr>
              <w:t>5.3</w:t>
            </w:r>
          </w:p>
        </w:tc>
        <w:tc>
          <w:tcPr>
            <w:tcW w:w="10004"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部门主要职责如下：</w:t>
            </w:r>
          </w:p>
          <w:p w:rsidR="002731B2" w:rsidRPr="00A07BCE" w:rsidRDefault="002731B2" w:rsidP="002731B2">
            <w:pPr>
              <w:rPr>
                <w:rFonts w:ascii="楷体" w:eastAsia="楷体" w:hAnsi="楷体"/>
                <w:szCs w:val="21"/>
              </w:rPr>
            </w:pPr>
            <w:r w:rsidRPr="00A07BCE">
              <w:rPr>
                <w:rFonts w:ascii="楷体" w:eastAsia="楷体" w:hAnsi="楷体" w:hint="eastAsia"/>
                <w:szCs w:val="21"/>
              </w:rPr>
              <w:t>负责文件和资料的统筹管理，包括发放、回收、更改、销毁、保存等及作好相关记录；</w:t>
            </w:r>
          </w:p>
          <w:p w:rsidR="002731B2" w:rsidRPr="00A07BCE" w:rsidRDefault="002731B2" w:rsidP="002731B2">
            <w:pPr>
              <w:rPr>
                <w:rFonts w:ascii="楷体" w:eastAsia="楷体" w:hAnsi="楷体"/>
                <w:szCs w:val="21"/>
              </w:rPr>
            </w:pPr>
            <w:r w:rsidRPr="00A07BCE">
              <w:rPr>
                <w:rFonts w:ascii="楷体" w:eastAsia="楷体" w:hAnsi="楷体" w:hint="eastAsia"/>
                <w:szCs w:val="21"/>
              </w:rPr>
              <w:t>负责质量记录的统筹管理，规定质量记录的保存期限，汇集备案各类质量记录的样本；</w:t>
            </w:r>
          </w:p>
          <w:p w:rsidR="002731B2" w:rsidRPr="00A07BCE" w:rsidRDefault="002731B2" w:rsidP="002731B2">
            <w:pPr>
              <w:rPr>
                <w:rFonts w:ascii="楷体" w:eastAsia="楷体" w:hAnsi="楷体"/>
                <w:szCs w:val="21"/>
              </w:rPr>
            </w:pPr>
            <w:r w:rsidRPr="00A07BCE">
              <w:rPr>
                <w:rFonts w:ascii="楷体" w:eastAsia="楷体" w:hAnsi="楷体" w:hint="eastAsia"/>
                <w:szCs w:val="21"/>
              </w:rPr>
              <w:t>负责组织编制质量手册,组织对现有体系文件的定期评审；</w:t>
            </w:r>
          </w:p>
          <w:p w:rsidR="002731B2" w:rsidRPr="00A07BCE" w:rsidRDefault="002731B2" w:rsidP="002731B2">
            <w:pPr>
              <w:rPr>
                <w:rFonts w:ascii="楷体" w:eastAsia="楷体" w:hAnsi="楷体"/>
                <w:szCs w:val="21"/>
              </w:rPr>
            </w:pPr>
            <w:r w:rsidRPr="00A07BCE">
              <w:rPr>
                <w:rFonts w:ascii="楷体" w:eastAsia="楷体" w:hAnsi="楷体" w:hint="eastAsia"/>
                <w:szCs w:val="21"/>
              </w:rPr>
              <w:t>负责人员的选择和安排，编制相应岗位工作入职要求；</w:t>
            </w:r>
          </w:p>
          <w:p w:rsidR="002731B2" w:rsidRPr="00A07BCE" w:rsidRDefault="002731B2" w:rsidP="002731B2">
            <w:pPr>
              <w:rPr>
                <w:rFonts w:ascii="楷体" w:eastAsia="楷体" w:hAnsi="楷体"/>
                <w:szCs w:val="21"/>
              </w:rPr>
            </w:pPr>
            <w:r w:rsidRPr="00A07BCE">
              <w:rPr>
                <w:rFonts w:ascii="楷体" w:eastAsia="楷体" w:hAnsi="楷体" w:hint="eastAsia"/>
                <w:szCs w:val="21"/>
              </w:rPr>
              <w:t xml:space="preserve">负责培训计划的制定及监督实施，组织对培训效果进行评估; </w:t>
            </w:r>
          </w:p>
          <w:p w:rsidR="002731B2" w:rsidRPr="00A07BCE" w:rsidRDefault="002731B2" w:rsidP="002731B2">
            <w:pPr>
              <w:rPr>
                <w:rFonts w:ascii="楷体" w:eastAsia="楷体" w:hAnsi="楷体"/>
                <w:szCs w:val="21"/>
              </w:rPr>
            </w:pPr>
            <w:r w:rsidRPr="00A07BCE">
              <w:rPr>
                <w:rFonts w:ascii="楷体" w:eastAsia="楷体" w:hAnsi="楷体" w:hint="eastAsia"/>
                <w:szCs w:val="21"/>
              </w:rPr>
              <w:t>负责统筹企业相关信息的传递与处理及内部沟通活动；</w:t>
            </w:r>
          </w:p>
          <w:p w:rsidR="002731B2" w:rsidRPr="00A07BCE" w:rsidRDefault="002731B2" w:rsidP="002731B2">
            <w:pPr>
              <w:rPr>
                <w:rFonts w:ascii="楷体" w:eastAsia="楷体" w:hAnsi="楷体"/>
                <w:szCs w:val="21"/>
              </w:rPr>
            </w:pPr>
            <w:r w:rsidRPr="00A07BCE">
              <w:rPr>
                <w:rFonts w:ascii="楷体" w:eastAsia="楷体" w:hAnsi="楷体" w:hint="eastAsia"/>
                <w:szCs w:val="21"/>
              </w:rPr>
              <w:t>提供岗位职责与任职要求，对岗位职责和任职条件进行了描述。职责和权限与手册描述基本一致</w:t>
            </w:r>
          </w:p>
        </w:tc>
        <w:tc>
          <w:tcPr>
            <w:tcW w:w="1726" w:type="dxa"/>
          </w:tcPr>
          <w:p w:rsidR="002731B2" w:rsidRPr="00A07BCE" w:rsidRDefault="00B067E9" w:rsidP="00BC0C97">
            <w:pPr>
              <w:rPr>
                <w:rFonts w:ascii="楷体" w:eastAsia="楷体" w:hAnsi="楷体"/>
                <w:szCs w:val="21"/>
              </w:rPr>
            </w:pPr>
            <w:r w:rsidRPr="00A07BCE">
              <w:rPr>
                <w:rFonts w:ascii="楷体" w:eastAsia="楷体" w:hAnsi="楷体"/>
                <w:szCs w:val="21"/>
              </w:rPr>
              <w:t>合格</w:t>
            </w:r>
          </w:p>
        </w:tc>
      </w:tr>
      <w:tr w:rsidR="002731B2" w:rsidRPr="00A07BCE" w:rsidTr="00154C1C">
        <w:trPr>
          <w:gridAfter w:val="2"/>
          <w:wAfter w:w="14317" w:type="dxa"/>
          <w:trHeight w:val="1333"/>
        </w:trPr>
        <w:tc>
          <w:tcPr>
            <w:tcW w:w="2160" w:type="dxa"/>
          </w:tcPr>
          <w:p w:rsidR="002731B2" w:rsidRPr="00A07BCE" w:rsidRDefault="002731B2" w:rsidP="002731B2">
            <w:pPr>
              <w:rPr>
                <w:rFonts w:ascii="楷体" w:eastAsia="楷体" w:hAnsi="楷体"/>
                <w:szCs w:val="21"/>
              </w:rPr>
            </w:pPr>
            <w:r w:rsidRPr="00A07BCE">
              <w:rPr>
                <w:rFonts w:ascii="楷体" w:eastAsia="楷体" w:hAnsi="楷体" w:hint="eastAsia"/>
                <w:szCs w:val="21"/>
              </w:rPr>
              <w:t>质量目标</w:t>
            </w:r>
          </w:p>
        </w:tc>
        <w:tc>
          <w:tcPr>
            <w:tcW w:w="960" w:type="dxa"/>
          </w:tcPr>
          <w:p w:rsidR="002731B2" w:rsidRPr="00A07BCE" w:rsidRDefault="002731B2" w:rsidP="00BC0C97">
            <w:pPr>
              <w:rPr>
                <w:rFonts w:ascii="楷体" w:eastAsia="楷体" w:hAnsi="楷体"/>
                <w:szCs w:val="21"/>
              </w:rPr>
            </w:pPr>
            <w:r w:rsidRPr="00A07BCE">
              <w:rPr>
                <w:rFonts w:ascii="楷体" w:eastAsia="楷体" w:hAnsi="楷体"/>
                <w:szCs w:val="21"/>
              </w:rPr>
              <w:t>6.2</w:t>
            </w:r>
          </w:p>
        </w:tc>
        <w:tc>
          <w:tcPr>
            <w:tcW w:w="10004" w:type="dxa"/>
          </w:tcPr>
          <w:p w:rsidR="00945B95" w:rsidRPr="00A07BCE" w:rsidRDefault="00945B95" w:rsidP="00945B95">
            <w:pPr>
              <w:rPr>
                <w:rFonts w:ascii="楷体" w:eastAsia="楷体" w:hAnsi="楷体"/>
                <w:szCs w:val="21"/>
              </w:rPr>
            </w:pPr>
            <w:r w:rsidRPr="00A07BCE">
              <w:rPr>
                <w:rFonts w:ascii="楷体" w:eastAsia="楷体" w:hAnsi="楷体" w:hint="eastAsia"/>
                <w:szCs w:val="21"/>
              </w:rPr>
              <w:t>分解到该部门的质量目标及完成情况如下：</w:t>
            </w:r>
          </w:p>
          <w:p w:rsidR="00945B95" w:rsidRPr="00A07BCE" w:rsidRDefault="007E1007" w:rsidP="00945B95">
            <w:pPr>
              <w:rPr>
                <w:rFonts w:ascii="楷体" w:eastAsia="楷体" w:hAnsi="楷体"/>
                <w:szCs w:val="21"/>
              </w:rPr>
            </w:pPr>
            <w:r w:rsidRPr="00A07BCE">
              <w:rPr>
                <w:rFonts w:ascii="楷体" w:eastAsia="楷体" w:hAnsi="楷体" w:hint="eastAsia"/>
                <w:szCs w:val="21"/>
              </w:rPr>
              <w:t>培训达标率100%</w:t>
            </w:r>
            <w:r w:rsidR="00945B95" w:rsidRPr="00A07BCE">
              <w:rPr>
                <w:rFonts w:ascii="楷体" w:eastAsia="楷体" w:hAnsi="楷体" w:hint="eastAsia"/>
                <w:szCs w:val="21"/>
              </w:rPr>
              <w:t>（</w:t>
            </w:r>
            <w:r w:rsidRPr="00A07BCE">
              <w:rPr>
                <w:rFonts w:ascii="楷体" w:eastAsia="楷体" w:hAnsi="楷体" w:hint="eastAsia"/>
                <w:szCs w:val="21"/>
              </w:rPr>
              <w:t>培训达标次数/培训总次数</w:t>
            </w:r>
            <w:r w:rsidR="00945B95" w:rsidRPr="00A07BCE">
              <w:rPr>
                <w:rFonts w:ascii="楷体" w:eastAsia="楷体" w:hAnsi="楷体" w:hint="eastAsia"/>
                <w:szCs w:val="21"/>
              </w:rPr>
              <w:t>）</w:t>
            </w:r>
          </w:p>
          <w:p w:rsidR="007E1007" w:rsidRPr="00A07BCE" w:rsidRDefault="007E1007" w:rsidP="00945B95">
            <w:pPr>
              <w:rPr>
                <w:rFonts w:ascii="楷体" w:eastAsia="楷体" w:hAnsi="楷体"/>
                <w:szCs w:val="21"/>
              </w:rPr>
            </w:pPr>
            <w:r w:rsidRPr="00A07BCE">
              <w:rPr>
                <w:rFonts w:ascii="楷体" w:eastAsia="楷体" w:hAnsi="楷体" w:hint="eastAsia"/>
                <w:szCs w:val="21"/>
              </w:rPr>
              <w:t>文件发放受控率100%（发放文件数/文件总数）</w:t>
            </w:r>
          </w:p>
          <w:p w:rsidR="002731B2" w:rsidRPr="00A07BCE" w:rsidRDefault="00FF6F21" w:rsidP="007E1007">
            <w:pPr>
              <w:rPr>
                <w:rFonts w:ascii="楷体" w:eastAsia="楷体" w:hAnsi="楷体"/>
                <w:szCs w:val="21"/>
              </w:rPr>
            </w:pPr>
            <w:r>
              <w:rPr>
                <w:rFonts w:ascii="楷体" w:eastAsia="楷体" w:hAnsi="楷体" w:hint="eastAsia"/>
                <w:szCs w:val="21"/>
              </w:rPr>
              <w:t>2020</w:t>
            </w:r>
            <w:r w:rsidR="00945B95" w:rsidRPr="00A07BCE">
              <w:rPr>
                <w:rFonts w:ascii="楷体" w:eastAsia="楷体" w:hAnsi="楷体" w:hint="eastAsia"/>
                <w:szCs w:val="21"/>
              </w:rPr>
              <w:t>年</w:t>
            </w:r>
            <w:r>
              <w:rPr>
                <w:rFonts w:ascii="楷体" w:eastAsia="楷体" w:hAnsi="楷体" w:hint="eastAsia"/>
                <w:szCs w:val="21"/>
              </w:rPr>
              <w:t>1-2季度</w:t>
            </w:r>
            <w:r w:rsidR="00945B95" w:rsidRPr="00A07BCE">
              <w:rPr>
                <w:rFonts w:ascii="楷体" w:eastAsia="楷体" w:hAnsi="楷体" w:hint="eastAsia"/>
                <w:szCs w:val="21"/>
              </w:rPr>
              <w:t>质量目标完成情况：均完成100%</w:t>
            </w:r>
          </w:p>
        </w:tc>
        <w:tc>
          <w:tcPr>
            <w:tcW w:w="1726" w:type="dxa"/>
          </w:tcPr>
          <w:p w:rsidR="002731B2" w:rsidRPr="00A07BCE" w:rsidRDefault="00B067E9" w:rsidP="00BC0C97">
            <w:pPr>
              <w:rPr>
                <w:rFonts w:ascii="楷体" w:eastAsia="楷体" w:hAnsi="楷体"/>
                <w:szCs w:val="21"/>
              </w:rPr>
            </w:pPr>
            <w:r w:rsidRPr="00A07BCE">
              <w:rPr>
                <w:rFonts w:ascii="楷体" w:eastAsia="楷体" w:hAnsi="楷体"/>
                <w:szCs w:val="21"/>
              </w:rPr>
              <w:t>合格</w:t>
            </w:r>
          </w:p>
        </w:tc>
      </w:tr>
      <w:tr w:rsidR="002731B2" w:rsidRPr="00A07BCE" w:rsidTr="00154C1C">
        <w:trPr>
          <w:gridAfter w:val="2"/>
          <w:wAfter w:w="14317" w:type="dxa"/>
          <w:trHeight w:val="2110"/>
        </w:trPr>
        <w:tc>
          <w:tcPr>
            <w:tcW w:w="2160" w:type="dxa"/>
          </w:tcPr>
          <w:p w:rsidR="002731B2" w:rsidRPr="00A07BCE" w:rsidRDefault="00945B95" w:rsidP="00BC0C97">
            <w:pPr>
              <w:rPr>
                <w:rFonts w:ascii="楷体" w:eastAsia="楷体" w:hAnsi="楷体"/>
                <w:szCs w:val="21"/>
              </w:rPr>
            </w:pPr>
            <w:r w:rsidRPr="00A07BCE">
              <w:rPr>
                <w:rFonts w:ascii="楷体" w:eastAsia="楷体" w:hAnsi="楷体" w:hint="eastAsia"/>
                <w:szCs w:val="21"/>
              </w:rPr>
              <w:t>企业知识管理方法、措施及效果</w:t>
            </w:r>
          </w:p>
        </w:tc>
        <w:tc>
          <w:tcPr>
            <w:tcW w:w="960" w:type="dxa"/>
          </w:tcPr>
          <w:p w:rsidR="002731B2" w:rsidRPr="00A07BCE" w:rsidRDefault="00945B95" w:rsidP="00BC0C97">
            <w:pPr>
              <w:rPr>
                <w:rFonts w:ascii="楷体" w:eastAsia="楷体" w:hAnsi="楷体"/>
                <w:szCs w:val="21"/>
              </w:rPr>
            </w:pPr>
            <w:r w:rsidRPr="00A07BCE">
              <w:rPr>
                <w:rFonts w:ascii="楷体" w:eastAsia="楷体" w:hAnsi="楷体"/>
                <w:szCs w:val="21"/>
              </w:rPr>
              <w:t>7.1.6</w:t>
            </w:r>
          </w:p>
        </w:tc>
        <w:tc>
          <w:tcPr>
            <w:tcW w:w="10004" w:type="dxa"/>
          </w:tcPr>
          <w:p w:rsidR="00945B95" w:rsidRPr="00A07BCE" w:rsidRDefault="007E1007" w:rsidP="00945B95">
            <w:pPr>
              <w:rPr>
                <w:rFonts w:ascii="楷体" w:eastAsia="楷体" w:hAnsi="楷体"/>
                <w:szCs w:val="21"/>
              </w:rPr>
            </w:pPr>
            <w:r w:rsidRPr="00A07BCE">
              <w:rPr>
                <w:rFonts w:ascii="楷体" w:eastAsia="楷体" w:hAnsi="楷体" w:hint="eastAsia"/>
                <w:szCs w:val="21"/>
              </w:rPr>
              <w:t>办公室</w:t>
            </w:r>
            <w:r w:rsidR="00945B95" w:rsidRPr="00A07BCE">
              <w:rPr>
                <w:rFonts w:ascii="楷体" w:eastAsia="楷体" w:hAnsi="楷体" w:hint="eastAsia"/>
                <w:szCs w:val="21"/>
              </w:rPr>
              <w:t>负责公司知识管理的协调工作、无形资产的管理、信息系统的建设与管理以及公司所有制度文件和资料的管理和控制工作并对内、外部知识进行确定、维护、发放与管理。</w:t>
            </w:r>
          </w:p>
          <w:p w:rsidR="00945B95" w:rsidRPr="00A07BCE" w:rsidRDefault="00945B95" w:rsidP="00945B95">
            <w:pPr>
              <w:rPr>
                <w:rFonts w:ascii="楷体" w:eastAsia="楷体" w:hAnsi="楷体"/>
                <w:szCs w:val="21"/>
              </w:rPr>
            </w:pPr>
            <w:r w:rsidRPr="00A07BCE">
              <w:rPr>
                <w:rFonts w:ascii="楷体" w:eastAsia="楷体" w:hAnsi="楷体" w:hint="eastAsia"/>
                <w:szCs w:val="21"/>
              </w:rPr>
              <w:t>已识别的公司内部知识包括：企业管理知识，专业技术知识，市场营销知识，成功经验总结，失败教训案例，培训心得体会。主要有：人员的工作经历、经验、操作技能、作业文件、软件程序等。</w:t>
            </w:r>
          </w:p>
          <w:p w:rsidR="00945B95" w:rsidRPr="00A07BCE" w:rsidRDefault="00945B95" w:rsidP="00945B95">
            <w:pPr>
              <w:rPr>
                <w:rFonts w:ascii="楷体" w:eastAsia="楷体" w:hAnsi="楷体"/>
                <w:szCs w:val="21"/>
              </w:rPr>
            </w:pPr>
            <w:r w:rsidRPr="00A07BCE">
              <w:rPr>
                <w:rFonts w:ascii="楷体" w:eastAsia="楷体" w:hAnsi="楷体" w:hint="eastAsia"/>
                <w:szCs w:val="21"/>
              </w:rPr>
              <w:t>外部知识包括：外来资料、市场信息，学术交流，专业会议，从顾客或外部供方出收集来的知识等。主要有：法律法规：《中华人民共和国产品质量法》、《中华人民共和国产品标准化法》、《中华人民共和国合同法》、《消费者权益保护法》</w:t>
            </w:r>
            <w:r w:rsidR="007E1007" w:rsidRPr="00A07BCE">
              <w:rPr>
                <w:rFonts w:ascii="楷体" w:eastAsia="楷体" w:hAnsi="楷体" w:hint="eastAsia"/>
                <w:szCs w:val="21"/>
              </w:rPr>
              <w:t>GB/T8478-2008铝合金门窗</w:t>
            </w:r>
            <w:r w:rsidRPr="00A07BCE">
              <w:rPr>
                <w:rFonts w:ascii="楷体" w:eastAsia="楷体" w:hAnsi="楷体" w:hint="eastAsia"/>
                <w:szCs w:val="21"/>
              </w:rPr>
              <w:t>等及法律法规及客户要求等。</w:t>
            </w:r>
          </w:p>
          <w:p w:rsidR="002731B2" w:rsidRPr="00A07BCE" w:rsidRDefault="00945B95" w:rsidP="00945B95">
            <w:pPr>
              <w:rPr>
                <w:rFonts w:ascii="楷体" w:eastAsia="楷体" w:hAnsi="楷体"/>
                <w:szCs w:val="21"/>
              </w:rPr>
            </w:pPr>
            <w:r w:rsidRPr="00A07BCE">
              <w:rPr>
                <w:rFonts w:ascii="楷体" w:eastAsia="楷体" w:hAnsi="楷体" w:hint="eastAsia"/>
                <w:szCs w:val="21"/>
              </w:rPr>
              <w:t>已制定培训计划组织学习相关知识，并按要求不断更新。</w:t>
            </w:r>
          </w:p>
        </w:tc>
        <w:tc>
          <w:tcPr>
            <w:tcW w:w="1726" w:type="dxa"/>
          </w:tcPr>
          <w:p w:rsidR="002731B2" w:rsidRPr="00A07BCE" w:rsidRDefault="00B067E9" w:rsidP="00BC0C97">
            <w:pPr>
              <w:rPr>
                <w:rFonts w:ascii="楷体" w:eastAsia="楷体" w:hAnsi="楷体"/>
                <w:szCs w:val="21"/>
              </w:rPr>
            </w:pPr>
            <w:r w:rsidRPr="00A07BCE">
              <w:rPr>
                <w:rFonts w:ascii="楷体" w:eastAsia="楷体" w:hAnsi="楷体"/>
                <w:szCs w:val="21"/>
              </w:rPr>
              <w:t>合格</w:t>
            </w:r>
          </w:p>
        </w:tc>
      </w:tr>
      <w:tr w:rsidR="00210604" w:rsidRPr="00A07BCE" w:rsidTr="00154C1C">
        <w:trPr>
          <w:trHeight w:val="2110"/>
        </w:trPr>
        <w:tc>
          <w:tcPr>
            <w:tcW w:w="2160" w:type="dxa"/>
          </w:tcPr>
          <w:p w:rsidR="00210604" w:rsidRPr="00A07BCE" w:rsidRDefault="00210604" w:rsidP="00945B95">
            <w:pPr>
              <w:rPr>
                <w:rFonts w:ascii="楷体" w:eastAsia="楷体" w:hAnsi="楷体"/>
                <w:szCs w:val="21"/>
              </w:rPr>
            </w:pPr>
            <w:r w:rsidRPr="00A07BCE">
              <w:rPr>
                <w:rFonts w:ascii="楷体" w:eastAsia="楷体" w:hAnsi="楷体" w:hint="eastAsia"/>
                <w:szCs w:val="21"/>
              </w:rPr>
              <w:lastRenderedPageBreak/>
              <w:t>监测总则</w:t>
            </w:r>
          </w:p>
          <w:p w:rsidR="00210604" w:rsidRPr="00A07BCE" w:rsidRDefault="00210604" w:rsidP="00945B95">
            <w:pPr>
              <w:rPr>
                <w:rFonts w:ascii="楷体" w:eastAsia="楷体" w:hAnsi="楷体"/>
                <w:szCs w:val="21"/>
              </w:rPr>
            </w:pPr>
            <w:r w:rsidRPr="00A07BCE">
              <w:rPr>
                <w:rFonts w:ascii="楷体" w:eastAsia="楷体" w:hAnsi="楷体" w:hint="eastAsia"/>
                <w:szCs w:val="21"/>
              </w:rPr>
              <w:t>分析与评价</w:t>
            </w:r>
          </w:p>
        </w:tc>
        <w:tc>
          <w:tcPr>
            <w:tcW w:w="960" w:type="dxa"/>
            <w:vAlign w:val="center"/>
          </w:tcPr>
          <w:p w:rsidR="00210604" w:rsidRPr="00A07BCE" w:rsidRDefault="00210604" w:rsidP="00BC0C97">
            <w:pPr>
              <w:rPr>
                <w:rFonts w:ascii="楷体" w:eastAsia="楷体" w:hAnsi="楷体"/>
                <w:szCs w:val="21"/>
              </w:rPr>
            </w:pPr>
            <w:r w:rsidRPr="00A07BCE">
              <w:rPr>
                <w:rFonts w:ascii="楷体" w:eastAsia="楷体" w:hAnsi="楷体" w:hint="eastAsia"/>
                <w:szCs w:val="21"/>
              </w:rPr>
              <w:t>9.1.1</w:t>
            </w:r>
          </w:p>
          <w:p w:rsidR="00210604" w:rsidRPr="00A07BCE" w:rsidRDefault="00210604" w:rsidP="00BC0C97">
            <w:pPr>
              <w:rPr>
                <w:rFonts w:ascii="楷体" w:eastAsia="楷体" w:hAnsi="楷体"/>
                <w:szCs w:val="21"/>
              </w:rPr>
            </w:pPr>
            <w:r w:rsidRPr="00A07BCE">
              <w:rPr>
                <w:rFonts w:ascii="楷体" w:eastAsia="楷体" w:hAnsi="楷体" w:hint="eastAsia"/>
                <w:szCs w:val="21"/>
              </w:rPr>
              <w:t>9.1.3</w:t>
            </w:r>
          </w:p>
        </w:tc>
        <w:tc>
          <w:tcPr>
            <w:tcW w:w="10004" w:type="dxa"/>
            <w:vAlign w:val="center"/>
          </w:tcPr>
          <w:p w:rsidR="00210604" w:rsidRPr="00A07BCE" w:rsidRDefault="00210604" w:rsidP="00BC0C97">
            <w:pPr>
              <w:rPr>
                <w:rFonts w:ascii="楷体" w:eastAsia="楷体" w:hAnsi="楷体"/>
                <w:szCs w:val="21"/>
              </w:rPr>
            </w:pPr>
            <w:r w:rsidRPr="00A07BCE">
              <w:rPr>
                <w:rFonts w:ascii="楷体" w:eastAsia="楷体" w:hAnsi="楷体" w:hint="eastAsia"/>
                <w:szCs w:val="21"/>
              </w:rPr>
              <w:t>公司通过质量目标考核、内审、管理评审等对体系的有效性进行评价。</w:t>
            </w:r>
          </w:p>
          <w:p w:rsidR="00210604" w:rsidRPr="00A07BCE" w:rsidRDefault="00210604" w:rsidP="00BC0C97">
            <w:pPr>
              <w:rPr>
                <w:rFonts w:ascii="楷体" w:eastAsia="楷体" w:hAnsi="楷体"/>
                <w:szCs w:val="21"/>
              </w:rPr>
            </w:pPr>
            <w:r w:rsidRPr="00A07BCE">
              <w:rPr>
                <w:rFonts w:ascii="楷体" w:eastAsia="楷体" w:hAnsi="楷体" w:hint="eastAsia"/>
                <w:szCs w:val="21"/>
              </w:rPr>
              <w:t>1）提供了顾客满意调查表，并进行了分析。</w:t>
            </w:r>
          </w:p>
          <w:p w:rsidR="00210604" w:rsidRPr="00A07BCE" w:rsidRDefault="00210604" w:rsidP="00BC0C97">
            <w:pPr>
              <w:rPr>
                <w:rFonts w:ascii="楷体" w:eastAsia="楷体" w:hAnsi="楷体"/>
                <w:szCs w:val="21"/>
              </w:rPr>
            </w:pPr>
            <w:r w:rsidRPr="00A07BCE">
              <w:rPr>
                <w:rFonts w:ascii="楷体" w:eastAsia="楷体" w:hAnsi="楷体" w:hint="eastAsia"/>
                <w:szCs w:val="21"/>
              </w:rPr>
              <w:t>2）对过程产品质量进行了统计分析</w:t>
            </w:r>
          </w:p>
          <w:p w:rsidR="00210604" w:rsidRPr="00A07BCE" w:rsidRDefault="00210604" w:rsidP="00BC0C97">
            <w:pPr>
              <w:rPr>
                <w:rFonts w:ascii="楷体" w:eastAsia="楷体" w:hAnsi="楷体"/>
                <w:szCs w:val="21"/>
              </w:rPr>
            </w:pPr>
            <w:r w:rsidRPr="00A07BCE">
              <w:rPr>
                <w:rFonts w:ascii="楷体" w:eastAsia="楷体" w:hAnsi="楷体" w:hint="eastAsia"/>
                <w:szCs w:val="21"/>
              </w:rPr>
              <w:t>3）对采购物资进行验证。根据验收结果，证明供方提供的产品质量是稳定的.</w:t>
            </w:r>
          </w:p>
          <w:p w:rsidR="00210604" w:rsidRPr="00A07BCE" w:rsidRDefault="00210604" w:rsidP="00BC0C97">
            <w:pPr>
              <w:rPr>
                <w:rFonts w:ascii="楷体" w:eastAsia="楷体" w:hAnsi="楷体"/>
                <w:szCs w:val="21"/>
              </w:rPr>
            </w:pPr>
            <w:r w:rsidRPr="00A07BCE">
              <w:rPr>
                <w:rFonts w:ascii="楷体" w:eastAsia="楷体" w:hAnsi="楷体" w:hint="eastAsia"/>
                <w:szCs w:val="21"/>
              </w:rPr>
              <w:t>4）通过内审中发现的不符合，确定改进措施并实施。</w:t>
            </w:r>
          </w:p>
          <w:p w:rsidR="00210604" w:rsidRPr="00A07BCE" w:rsidRDefault="00210604" w:rsidP="00BC0C97">
            <w:pPr>
              <w:rPr>
                <w:rFonts w:ascii="楷体" w:eastAsia="楷体" w:hAnsi="楷体"/>
                <w:szCs w:val="21"/>
              </w:rPr>
            </w:pPr>
            <w:r w:rsidRPr="00A07BCE">
              <w:rPr>
                <w:rFonts w:ascii="楷体" w:eastAsia="楷体" w:hAnsi="楷体" w:hint="eastAsia"/>
                <w:szCs w:val="21"/>
              </w:rPr>
              <w:t>5）通过管理评审，提出改进措施，以便发现改进方向。</w:t>
            </w:r>
          </w:p>
        </w:tc>
        <w:tc>
          <w:tcPr>
            <w:tcW w:w="1726" w:type="dxa"/>
          </w:tcPr>
          <w:p w:rsidR="00210604" w:rsidRPr="00A07BCE" w:rsidRDefault="00210604" w:rsidP="00BC0C97">
            <w:pPr>
              <w:rPr>
                <w:rFonts w:ascii="楷体" w:eastAsia="楷体" w:hAnsi="楷体"/>
                <w:szCs w:val="21"/>
              </w:rPr>
            </w:pPr>
            <w:r w:rsidRPr="00A07BCE">
              <w:rPr>
                <w:rFonts w:ascii="楷体" w:eastAsia="楷体" w:hAnsi="楷体"/>
                <w:szCs w:val="21"/>
              </w:rPr>
              <w:t>合格</w:t>
            </w:r>
          </w:p>
          <w:p w:rsidR="00210604" w:rsidRPr="00A07BCE" w:rsidRDefault="00210604" w:rsidP="00BC0C97">
            <w:pPr>
              <w:rPr>
                <w:rFonts w:ascii="楷体" w:eastAsia="楷体" w:hAnsi="楷体"/>
                <w:szCs w:val="21"/>
              </w:rPr>
            </w:pPr>
            <w:r w:rsidRPr="00A07BCE">
              <w:rPr>
                <w:rFonts w:ascii="楷体" w:eastAsia="楷体" w:hAnsi="楷体"/>
                <w:szCs w:val="21"/>
              </w:rPr>
              <w:t>合格</w:t>
            </w:r>
          </w:p>
        </w:tc>
        <w:tc>
          <w:tcPr>
            <w:tcW w:w="7088" w:type="dxa"/>
            <w:tcBorders>
              <w:top w:val="nil"/>
            </w:tcBorders>
            <w:vAlign w:val="center"/>
          </w:tcPr>
          <w:p w:rsidR="00154C1C" w:rsidRPr="00A07BCE" w:rsidRDefault="00154C1C" w:rsidP="00BC0C97">
            <w:pPr>
              <w:rPr>
                <w:rFonts w:ascii="楷体" w:eastAsia="楷体" w:hAnsi="楷体"/>
                <w:b/>
                <w:szCs w:val="21"/>
              </w:rPr>
            </w:pPr>
          </w:p>
        </w:tc>
        <w:tc>
          <w:tcPr>
            <w:tcW w:w="7229" w:type="dxa"/>
            <w:vAlign w:val="center"/>
          </w:tcPr>
          <w:p w:rsidR="00210604" w:rsidRPr="00A07BCE" w:rsidRDefault="00210604" w:rsidP="00BC0C97">
            <w:pPr>
              <w:rPr>
                <w:rFonts w:ascii="楷体" w:eastAsia="楷体" w:hAnsi="楷体"/>
                <w:b/>
                <w:szCs w:val="21"/>
              </w:rPr>
            </w:pPr>
            <w:r w:rsidRPr="00A07BCE">
              <w:rPr>
                <w:rFonts w:ascii="楷体" w:eastAsia="楷体" w:hAnsi="楷体" w:hint="eastAsia"/>
                <w:b/>
                <w:szCs w:val="21"/>
              </w:rPr>
              <w:t>公司通过质量目标考核、内审、管理评审等对体系的有效性进行评价。</w:t>
            </w:r>
          </w:p>
          <w:p w:rsidR="00210604" w:rsidRPr="00A07BCE" w:rsidRDefault="00210604" w:rsidP="00BC0C97">
            <w:pPr>
              <w:rPr>
                <w:rFonts w:ascii="楷体" w:eastAsia="楷体" w:hAnsi="楷体"/>
                <w:b/>
                <w:szCs w:val="21"/>
              </w:rPr>
            </w:pPr>
            <w:r w:rsidRPr="00A07BCE">
              <w:rPr>
                <w:rFonts w:ascii="楷体" w:eastAsia="楷体" w:hAnsi="楷体" w:hint="eastAsia"/>
                <w:b/>
                <w:szCs w:val="21"/>
              </w:rPr>
              <w:t>1）提供了顾客满意调查表，并进行了分析。</w:t>
            </w:r>
          </w:p>
          <w:p w:rsidR="00210604" w:rsidRPr="00A07BCE" w:rsidRDefault="00210604" w:rsidP="00BC0C97">
            <w:pPr>
              <w:rPr>
                <w:rFonts w:ascii="楷体" w:eastAsia="楷体" w:hAnsi="楷体"/>
                <w:b/>
                <w:szCs w:val="21"/>
              </w:rPr>
            </w:pPr>
            <w:r w:rsidRPr="00A07BCE">
              <w:rPr>
                <w:rFonts w:ascii="楷体" w:eastAsia="楷体" w:hAnsi="楷体" w:hint="eastAsia"/>
                <w:b/>
                <w:szCs w:val="21"/>
              </w:rPr>
              <w:t>2）对过程产品质量进行了统计分析</w:t>
            </w:r>
          </w:p>
          <w:p w:rsidR="00210604" w:rsidRPr="00A07BCE" w:rsidRDefault="00210604" w:rsidP="00BC0C97">
            <w:pPr>
              <w:rPr>
                <w:rFonts w:ascii="楷体" w:eastAsia="楷体" w:hAnsi="楷体"/>
                <w:b/>
                <w:szCs w:val="21"/>
              </w:rPr>
            </w:pPr>
            <w:r w:rsidRPr="00A07BCE">
              <w:rPr>
                <w:rFonts w:ascii="楷体" w:eastAsia="楷体" w:hAnsi="楷体" w:hint="eastAsia"/>
                <w:b/>
                <w:szCs w:val="21"/>
              </w:rPr>
              <w:t>3）对采购物资进行验证。根据验收结果，证明供方提供的产品质量是稳定的.</w:t>
            </w:r>
          </w:p>
          <w:p w:rsidR="00210604" w:rsidRPr="00A07BCE" w:rsidRDefault="00210604" w:rsidP="00BC0C97">
            <w:pPr>
              <w:rPr>
                <w:rFonts w:ascii="楷体" w:eastAsia="楷体" w:hAnsi="楷体"/>
                <w:b/>
                <w:szCs w:val="21"/>
              </w:rPr>
            </w:pPr>
            <w:r w:rsidRPr="00A07BCE">
              <w:rPr>
                <w:rFonts w:ascii="楷体" w:eastAsia="楷体" w:hAnsi="楷体" w:hint="eastAsia"/>
                <w:b/>
                <w:szCs w:val="21"/>
              </w:rPr>
              <w:t>4）通过内审中发现的不符合，确定改进措施并实施。</w:t>
            </w:r>
          </w:p>
          <w:p w:rsidR="00210604" w:rsidRPr="00A07BCE" w:rsidRDefault="00210604" w:rsidP="00BC0C97">
            <w:pPr>
              <w:rPr>
                <w:rFonts w:ascii="楷体" w:eastAsia="楷体" w:hAnsi="楷体"/>
                <w:b/>
                <w:szCs w:val="21"/>
              </w:rPr>
            </w:pPr>
            <w:r w:rsidRPr="00A07BCE">
              <w:rPr>
                <w:rFonts w:ascii="楷体" w:eastAsia="楷体" w:hAnsi="楷体" w:hint="eastAsia"/>
                <w:b/>
                <w:szCs w:val="21"/>
              </w:rPr>
              <w:t>5）通过管理评审，提出改进措施，以便发现改进方向。</w:t>
            </w:r>
          </w:p>
        </w:tc>
      </w:tr>
      <w:tr w:rsidR="00210604" w:rsidRPr="00A07BCE" w:rsidTr="00154C1C">
        <w:trPr>
          <w:gridAfter w:val="2"/>
          <w:wAfter w:w="14317" w:type="dxa"/>
          <w:trHeight w:val="2110"/>
        </w:trPr>
        <w:tc>
          <w:tcPr>
            <w:tcW w:w="2160" w:type="dxa"/>
            <w:vAlign w:val="center"/>
          </w:tcPr>
          <w:p w:rsidR="00210604" w:rsidRPr="00A07BCE" w:rsidRDefault="00210604" w:rsidP="00BC0C97">
            <w:pPr>
              <w:rPr>
                <w:rFonts w:ascii="楷体" w:eastAsia="楷体" w:hAnsi="楷体"/>
                <w:szCs w:val="21"/>
              </w:rPr>
            </w:pPr>
            <w:r w:rsidRPr="00A07BCE">
              <w:rPr>
                <w:rFonts w:ascii="楷体" w:eastAsia="楷体" w:hAnsi="楷体" w:hint="eastAsia"/>
                <w:szCs w:val="21"/>
              </w:rPr>
              <w:t>内审</w:t>
            </w:r>
          </w:p>
        </w:tc>
        <w:tc>
          <w:tcPr>
            <w:tcW w:w="960" w:type="dxa"/>
            <w:vAlign w:val="center"/>
          </w:tcPr>
          <w:p w:rsidR="00210604" w:rsidRPr="00A07BCE" w:rsidRDefault="00210604" w:rsidP="00BC0C97">
            <w:pPr>
              <w:rPr>
                <w:rFonts w:ascii="楷体" w:eastAsia="楷体" w:hAnsi="楷体"/>
                <w:szCs w:val="21"/>
              </w:rPr>
            </w:pPr>
            <w:r w:rsidRPr="00A07BCE">
              <w:rPr>
                <w:rFonts w:ascii="楷体" w:eastAsia="楷体" w:hAnsi="楷体" w:hint="eastAsia"/>
                <w:szCs w:val="21"/>
              </w:rPr>
              <w:t>9.2</w:t>
            </w:r>
          </w:p>
        </w:tc>
        <w:tc>
          <w:tcPr>
            <w:tcW w:w="10004" w:type="dxa"/>
            <w:vAlign w:val="center"/>
          </w:tcPr>
          <w:p w:rsidR="00210604" w:rsidRPr="00A07BCE" w:rsidRDefault="00210604" w:rsidP="00BC0C97">
            <w:pPr>
              <w:rPr>
                <w:rFonts w:ascii="楷体" w:eastAsia="楷体" w:hAnsi="楷体"/>
                <w:szCs w:val="21"/>
              </w:rPr>
            </w:pPr>
            <w:r w:rsidRPr="00A07BCE">
              <w:rPr>
                <w:rFonts w:ascii="楷体" w:eastAsia="楷体" w:hAnsi="楷体" w:hint="eastAsia"/>
                <w:szCs w:val="21"/>
              </w:rPr>
              <w:t>公司制定了《内部审核控制程序》，文件规定每年至少进行一次内部审核，间隔时间不超过12个月。规定了审核的策划、实施、形成记录以及报告结果的要求。</w:t>
            </w:r>
          </w:p>
          <w:p w:rsidR="00210604" w:rsidRPr="00A07BCE" w:rsidRDefault="00210604" w:rsidP="00BC0C97">
            <w:pPr>
              <w:rPr>
                <w:rFonts w:ascii="楷体" w:eastAsia="楷体" w:hAnsi="楷体"/>
                <w:szCs w:val="21"/>
              </w:rPr>
            </w:pPr>
            <w:r w:rsidRPr="00A07BCE">
              <w:rPr>
                <w:rFonts w:ascii="楷体" w:eastAsia="楷体" w:hAnsi="楷体" w:hint="eastAsia"/>
                <w:szCs w:val="21"/>
              </w:rPr>
              <w:t>提供了《审核实施计划》，审核目的，依据、审核时间、受审部门、日程安排、审核组长和成员等内容。</w:t>
            </w:r>
          </w:p>
          <w:p w:rsidR="00210604" w:rsidRPr="00A07BCE" w:rsidRDefault="00210604" w:rsidP="00BC0C97">
            <w:pPr>
              <w:rPr>
                <w:rFonts w:ascii="楷体" w:eastAsia="楷体" w:hAnsi="楷体"/>
                <w:szCs w:val="21"/>
              </w:rPr>
            </w:pPr>
            <w:r w:rsidRPr="00A07BCE">
              <w:rPr>
                <w:rFonts w:ascii="楷体" w:eastAsia="楷体" w:hAnsi="楷体" w:hint="eastAsia"/>
                <w:szCs w:val="21"/>
              </w:rPr>
              <w:t>内审时间：</w:t>
            </w:r>
            <w:r>
              <w:rPr>
                <w:rFonts w:ascii="楷体" w:eastAsia="楷体" w:hAnsi="楷体" w:hint="eastAsia"/>
                <w:szCs w:val="21"/>
              </w:rPr>
              <w:t>2020</w:t>
            </w:r>
            <w:r w:rsidRPr="00A07BCE">
              <w:rPr>
                <w:rFonts w:ascii="楷体" w:eastAsia="楷体" w:hAnsi="楷体" w:hint="eastAsia"/>
                <w:szCs w:val="21"/>
              </w:rPr>
              <w:t>年4月</w:t>
            </w:r>
            <w:r>
              <w:rPr>
                <w:rFonts w:ascii="楷体" w:eastAsia="楷体" w:hAnsi="楷体" w:hint="eastAsia"/>
                <w:szCs w:val="21"/>
              </w:rPr>
              <w:t xml:space="preserve"> 6</w:t>
            </w:r>
            <w:r w:rsidRPr="00A07BCE">
              <w:rPr>
                <w:rFonts w:ascii="楷体" w:eastAsia="楷体" w:hAnsi="楷体" w:hint="eastAsia"/>
                <w:szCs w:val="21"/>
              </w:rPr>
              <w:t>日。</w:t>
            </w:r>
          </w:p>
          <w:p w:rsidR="00210604" w:rsidRPr="00A07BCE" w:rsidRDefault="00210604" w:rsidP="00BC0C97">
            <w:pPr>
              <w:rPr>
                <w:rFonts w:ascii="楷体" w:eastAsia="楷体" w:hAnsi="楷体"/>
                <w:szCs w:val="21"/>
              </w:rPr>
            </w:pPr>
            <w:r w:rsidRPr="00A07BCE">
              <w:rPr>
                <w:rFonts w:ascii="楷体" w:eastAsia="楷体" w:hAnsi="楷体" w:hint="eastAsia"/>
                <w:szCs w:val="21"/>
              </w:rPr>
              <w:t>依据GB/T19001-2016版标准，质量管理手册和体系其他文件。计划由总经理批准后实施。</w:t>
            </w:r>
          </w:p>
          <w:p w:rsidR="00210604" w:rsidRPr="00A07BCE" w:rsidRDefault="00210604" w:rsidP="00BC0C97">
            <w:pPr>
              <w:rPr>
                <w:rFonts w:ascii="楷体" w:eastAsia="楷体" w:hAnsi="楷体"/>
                <w:szCs w:val="21"/>
              </w:rPr>
            </w:pPr>
            <w:r w:rsidRPr="00A07BCE">
              <w:rPr>
                <w:rFonts w:ascii="楷体" w:eastAsia="楷体" w:hAnsi="楷体" w:hint="eastAsia"/>
                <w:szCs w:val="21"/>
              </w:rPr>
              <w:t>公司按计划实施了内审。提供了内审员任命书，写明了内审员任职要求及审核要求。内审员的安排考虑了审核过程的客观性和公正性，没有发现自己审核本部门的情况。</w:t>
            </w:r>
          </w:p>
          <w:p w:rsidR="00210604" w:rsidRPr="00A07BCE" w:rsidRDefault="00210604" w:rsidP="00BC0C97">
            <w:pPr>
              <w:rPr>
                <w:rFonts w:ascii="楷体" w:eastAsia="楷体" w:hAnsi="楷体"/>
                <w:szCs w:val="21"/>
              </w:rPr>
            </w:pPr>
            <w:r w:rsidRPr="00A07BCE">
              <w:rPr>
                <w:rFonts w:ascii="楷体" w:eastAsia="楷体" w:hAnsi="楷体" w:hint="eastAsia"/>
                <w:szCs w:val="21"/>
              </w:rPr>
              <w:t>提供了内审检查表。内审不符合1项，已整改验收合格。</w:t>
            </w:r>
          </w:p>
          <w:p w:rsidR="00210604" w:rsidRPr="00A07BCE" w:rsidRDefault="00210604" w:rsidP="00BC0C97">
            <w:pPr>
              <w:rPr>
                <w:rFonts w:ascii="楷体" w:eastAsia="楷体" w:hAnsi="楷体"/>
                <w:szCs w:val="21"/>
              </w:rPr>
            </w:pPr>
            <w:r w:rsidRPr="00A07BCE">
              <w:rPr>
                <w:rFonts w:ascii="楷体" w:eastAsia="楷体" w:hAnsi="楷体" w:hint="eastAsia"/>
                <w:szCs w:val="21"/>
              </w:rPr>
              <w:t>内审报告显示本公司的质量体系均运行良好。</w:t>
            </w:r>
          </w:p>
          <w:p w:rsidR="00210604" w:rsidRPr="00A07BCE" w:rsidRDefault="00210604" w:rsidP="00BC0C97">
            <w:pPr>
              <w:rPr>
                <w:rFonts w:ascii="楷体" w:eastAsia="楷体" w:hAnsi="楷体"/>
                <w:szCs w:val="21"/>
              </w:rPr>
            </w:pPr>
            <w:r w:rsidRPr="00A07BCE">
              <w:rPr>
                <w:rFonts w:ascii="楷体" w:eastAsia="楷体" w:hAnsi="楷体" w:hint="eastAsia"/>
                <w:szCs w:val="21"/>
              </w:rPr>
              <w:t>现场发现内审深度有待提高，与受审方沟通，希望加强内审人员培训，深化学习标准知识，受审方表示接受。</w:t>
            </w:r>
          </w:p>
        </w:tc>
        <w:tc>
          <w:tcPr>
            <w:tcW w:w="1726" w:type="dxa"/>
          </w:tcPr>
          <w:p w:rsidR="00210604" w:rsidRPr="00A07BCE" w:rsidRDefault="00210604" w:rsidP="00BC0C97">
            <w:pPr>
              <w:rPr>
                <w:rFonts w:ascii="楷体" w:eastAsia="楷体" w:hAnsi="楷体"/>
                <w:szCs w:val="21"/>
              </w:rPr>
            </w:pPr>
          </w:p>
        </w:tc>
      </w:tr>
    </w:tbl>
    <w:p w:rsidR="002731B2" w:rsidRPr="00A07BCE" w:rsidRDefault="002731B2">
      <w:pPr>
        <w:rPr>
          <w:rFonts w:ascii="楷体" w:eastAsia="楷体" w:hAnsi="楷体"/>
          <w:szCs w:val="21"/>
        </w:rPr>
      </w:pPr>
    </w:p>
    <w:p w:rsidR="002731B2" w:rsidRPr="00A07BCE" w:rsidRDefault="002731B2">
      <w:pPr>
        <w:rPr>
          <w:rFonts w:ascii="楷体" w:eastAsia="楷体" w:hAnsi="楷体"/>
          <w:szCs w:val="21"/>
        </w:rPr>
      </w:pPr>
    </w:p>
    <w:p w:rsidR="002731B2" w:rsidRPr="00A07BCE" w:rsidRDefault="002731B2">
      <w:pPr>
        <w:rPr>
          <w:rFonts w:ascii="楷体" w:eastAsia="楷体" w:hAnsi="楷体"/>
          <w:szCs w:val="21"/>
        </w:rPr>
      </w:pPr>
    </w:p>
    <w:p w:rsidR="002731B2" w:rsidRPr="00A07BCE" w:rsidRDefault="002731B2">
      <w:pPr>
        <w:rPr>
          <w:rFonts w:ascii="楷体" w:eastAsia="楷体" w:hAnsi="楷体"/>
          <w:szCs w:val="21"/>
        </w:rPr>
      </w:pPr>
    </w:p>
    <w:p w:rsidR="002731B2" w:rsidRPr="00A07BCE" w:rsidRDefault="002731B2">
      <w:pPr>
        <w:rPr>
          <w:rFonts w:ascii="楷体" w:eastAsia="楷体" w:hAnsi="楷体"/>
          <w:szCs w:val="21"/>
        </w:rPr>
      </w:pPr>
    </w:p>
    <w:p w:rsidR="002731B2" w:rsidRDefault="002731B2">
      <w:pPr>
        <w:rPr>
          <w:rFonts w:ascii="楷体" w:eastAsia="楷体" w:hAnsi="楷体"/>
          <w:szCs w:val="21"/>
        </w:rPr>
      </w:pPr>
    </w:p>
    <w:p w:rsidR="00FF6F21" w:rsidRDefault="00FF6F21">
      <w:pPr>
        <w:rPr>
          <w:rFonts w:ascii="楷体" w:eastAsia="楷体" w:hAnsi="楷体"/>
          <w:szCs w:val="21"/>
        </w:rPr>
      </w:pPr>
    </w:p>
    <w:p w:rsidR="00FF6F21" w:rsidRDefault="00FF6F21">
      <w:pPr>
        <w:rPr>
          <w:rFonts w:ascii="楷体" w:eastAsia="楷体" w:hAnsi="楷体"/>
          <w:szCs w:val="21"/>
        </w:rPr>
      </w:pPr>
    </w:p>
    <w:p w:rsidR="00FF6F21" w:rsidRDefault="00FF6F21">
      <w:pPr>
        <w:rPr>
          <w:rFonts w:ascii="楷体" w:eastAsia="楷体" w:hAnsi="楷体"/>
          <w:szCs w:val="21"/>
        </w:rPr>
      </w:pPr>
    </w:p>
    <w:p w:rsidR="00FF6F21" w:rsidRDefault="00FF6F21">
      <w:pPr>
        <w:rPr>
          <w:rFonts w:ascii="楷体" w:eastAsia="楷体" w:hAnsi="楷体"/>
          <w:szCs w:val="21"/>
        </w:rPr>
      </w:pPr>
    </w:p>
    <w:p w:rsidR="00FF6F21" w:rsidRDefault="00FF6F21">
      <w:pPr>
        <w:rPr>
          <w:rFonts w:ascii="楷体" w:eastAsia="楷体" w:hAnsi="楷体"/>
          <w:szCs w:val="21"/>
        </w:rPr>
      </w:pPr>
    </w:p>
    <w:p w:rsidR="00FF6F21" w:rsidRPr="00FF6F21" w:rsidRDefault="00FF6F21" w:rsidP="00FF6F21">
      <w:pPr>
        <w:spacing w:line="480" w:lineRule="exact"/>
        <w:jc w:val="center"/>
        <w:rPr>
          <w:rFonts w:ascii="楷体" w:eastAsia="楷体" w:hAnsi="楷体"/>
          <w:bCs/>
          <w:color w:val="000000"/>
          <w:sz w:val="32"/>
          <w:szCs w:val="32"/>
        </w:rPr>
      </w:pPr>
      <w:r w:rsidRPr="004B2D25">
        <w:rPr>
          <w:rFonts w:ascii="楷体" w:eastAsia="楷体" w:hAnsi="楷体" w:hint="eastAsia"/>
          <w:bCs/>
          <w:color w:val="000000"/>
          <w:sz w:val="32"/>
          <w:szCs w:val="32"/>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731B2" w:rsidRPr="00A07BCE" w:rsidTr="00BC0C97">
        <w:trPr>
          <w:trHeight w:val="515"/>
        </w:trPr>
        <w:tc>
          <w:tcPr>
            <w:tcW w:w="2160" w:type="dxa"/>
            <w:vMerge w:val="restart"/>
            <w:vAlign w:val="center"/>
          </w:tcPr>
          <w:p w:rsidR="002731B2" w:rsidRPr="00A07BCE" w:rsidRDefault="002731B2" w:rsidP="00BC0C97">
            <w:pPr>
              <w:spacing w:before="120"/>
              <w:jc w:val="center"/>
              <w:rPr>
                <w:rFonts w:ascii="楷体" w:eastAsia="楷体" w:hAnsi="楷体"/>
                <w:szCs w:val="21"/>
              </w:rPr>
            </w:pPr>
            <w:r w:rsidRPr="00A07BCE">
              <w:rPr>
                <w:rFonts w:ascii="楷体" w:eastAsia="楷体" w:hAnsi="楷体" w:hint="eastAsia"/>
                <w:szCs w:val="21"/>
              </w:rPr>
              <w:t>过程与活动、</w:t>
            </w:r>
          </w:p>
          <w:p w:rsidR="002731B2" w:rsidRPr="00A07BCE" w:rsidRDefault="002731B2" w:rsidP="00BC0C97">
            <w:pPr>
              <w:jc w:val="center"/>
              <w:rPr>
                <w:rFonts w:ascii="楷体" w:eastAsia="楷体" w:hAnsi="楷体"/>
                <w:szCs w:val="21"/>
              </w:rPr>
            </w:pPr>
            <w:r w:rsidRPr="00A07BCE">
              <w:rPr>
                <w:rFonts w:ascii="楷体" w:eastAsia="楷体" w:hAnsi="楷体" w:hint="eastAsia"/>
                <w:szCs w:val="21"/>
              </w:rPr>
              <w:t>抽样计划</w:t>
            </w:r>
          </w:p>
        </w:tc>
        <w:tc>
          <w:tcPr>
            <w:tcW w:w="960" w:type="dxa"/>
            <w:vMerge w:val="restart"/>
            <w:vAlign w:val="center"/>
          </w:tcPr>
          <w:p w:rsidR="002731B2" w:rsidRPr="00A07BCE" w:rsidRDefault="002731B2" w:rsidP="00BC0C97">
            <w:pPr>
              <w:rPr>
                <w:rFonts w:ascii="楷体" w:eastAsia="楷体" w:hAnsi="楷体"/>
                <w:szCs w:val="21"/>
              </w:rPr>
            </w:pPr>
            <w:r w:rsidRPr="00A07BCE">
              <w:rPr>
                <w:rFonts w:ascii="楷体" w:eastAsia="楷体" w:hAnsi="楷体" w:hint="eastAsia"/>
                <w:szCs w:val="21"/>
              </w:rPr>
              <w:t>涉及</w:t>
            </w:r>
          </w:p>
          <w:p w:rsidR="002731B2" w:rsidRPr="00A07BCE" w:rsidRDefault="002731B2" w:rsidP="00BC0C97">
            <w:pPr>
              <w:rPr>
                <w:rFonts w:ascii="楷体" w:eastAsia="楷体" w:hAnsi="楷体"/>
                <w:szCs w:val="21"/>
              </w:rPr>
            </w:pPr>
            <w:r w:rsidRPr="00A07BCE">
              <w:rPr>
                <w:rFonts w:ascii="楷体" w:eastAsia="楷体" w:hAnsi="楷体" w:hint="eastAsia"/>
                <w:szCs w:val="21"/>
              </w:rPr>
              <w:t>条款</w:t>
            </w:r>
          </w:p>
        </w:tc>
        <w:tc>
          <w:tcPr>
            <w:tcW w:w="10004" w:type="dxa"/>
            <w:vAlign w:val="center"/>
          </w:tcPr>
          <w:p w:rsidR="002731B2" w:rsidRPr="00A07BCE" w:rsidRDefault="002731B2" w:rsidP="00BC0C97">
            <w:pPr>
              <w:rPr>
                <w:rFonts w:ascii="楷体" w:eastAsia="楷体" w:hAnsi="楷体"/>
                <w:szCs w:val="21"/>
              </w:rPr>
            </w:pPr>
            <w:r w:rsidRPr="00A07BCE">
              <w:rPr>
                <w:rFonts w:ascii="楷体" w:eastAsia="楷体" w:hAnsi="楷体" w:hint="eastAsia"/>
                <w:szCs w:val="21"/>
              </w:rPr>
              <w:t>受审核部门：</w:t>
            </w:r>
            <w:r w:rsidR="00945B95" w:rsidRPr="00A07BCE">
              <w:rPr>
                <w:rFonts w:ascii="楷体" w:eastAsia="楷体" w:hAnsi="楷体" w:hint="eastAsia"/>
                <w:szCs w:val="21"/>
              </w:rPr>
              <w:t>生产</w:t>
            </w:r>
            <w:r w:rsidR="00FF6F21">
              <w:rPr>
                <w:rFonts w:ascii="楷体" w:eastAsia="楷体" w:hAnsi="楷体" w:hint="eastAsia"/>
                <w:szCs w:val="21"/>
              </w:rPr>
              <w:t>技术</w:t>
            </w:r>
            <w:r w:rsidR="00945B95" w:rsidRPr="00A07BCE">
              <w:rPr>
                <w:rFonts w:ascii="楷体" w:eastAsia="楷体" w:hAnsi="楷体" w:hint="eastAsia"/>
                <w:szCs w:val="21"/>
              </w:rPr>
              <w:t>部</w:t>
            </w:r>
            <w:r w:rsidR="00FF6F21">
              <w:rPr>
                <w:rFonts w:ascii="楷体" w:eastAsia="楷体" w:hAnsi="楷体" w:hint="eastAsia"/>
                <w:szCs w:val="21"/>
              </w:rPr>
              <w:t xml:space="preserve">            </w:t>
            </w:r>
            <w:r w:rsidRPr="00A07BCE">
              <w:rPr>
                <w:rFonts w:ascii="楷体" w:eastAsia="楷体" w:hAnsi="楷体" w:hint="eastAsia"/>
                <w:szCs w:val="21"/>
              </w:rPr>
              <w:t>主管领导</w:t>
            </w:r>
            <w:r w:rsidR="00FF6F21">
              <w:rPr>
                <w:rFonts w:ascii="楷体" w:eastAsia="楷体" w:hAnsi="楷体" w:hint="eastAsia"/>
                <w:szCs w:val="21"/>
              </w:rPr>
              <w:t>：</w:t>
            </w:r>
            <w:r w:rsidR="00154C1C">
              <w:rPr>
                <w:rFonts w:ascii="楷体" w:eastAsia="楷体" w:hAnsi="楷体" w:hint="eastAsia"/>
                <w:szCs w:val="21"/>
              </w:rPr>
              <w:t>谭景雷</w:t>
            </w:r>
            <w:r w:rsidR="00FF6F21">
              <w:rPr>
                <w:rFonts w:ascii="楷体" w:eastAsia="楷体" w:hAnsi="楷体" w:hint="eastAsia"/>
                <w:szCs w:val="21"/>
              </w:rPr>
              <w:t xml:space="preserve">          </w:t>
            </w:r>
            <w:r w:rsidRPr="00A07BCE">
              <w:rPr>
                <w:rFonts w:ascii="楷体" w:eastAsia="楷体" w:hAnsi="楷体" w:hint="eastAsia"/>
                <w:szCs w:val="21"/>
              </w:rPr>
              <w:t>陪同人员</w:t>
            </w:r>
            <w:r w:rsidR="0062307F" w:rsidRPr="00A07BCE">
              <w:rPr>
                <w:rFonts w:ascii="楷体" w:eastAsia="楷体" w:hAnsi="楷体" w:hint="eastAsia"/>
                <w:szCs w:val="21"/>
              </w:rPr>
              <w:t>：</w:t>
            </w:r>
            <w:r w:rsidR="00154C1C">
              <w:rPr>
                <w:rFonts w:ascii="楷体" w:eastAsia="楷体" w:hAnsi="楷体" w:hint="eastAsia"/>
                <w:szCs w:val="21"/>
              </w:rPr>
              <w:t>刘国云</w:t>
            </w:r>
          </w:p>
        </w:tc>
        <w:tc>
          <w:tcPr>
            <w:tcW w:w="1585" w:type="dxa"/>
            <w:vMerge w:val="restart"/>
            <w:vAlign w:val="center"/>
          </w:tcPr>
          <w:p w:rsidR="002731B2" w:rsidRPr="00A07BCE" w:rsidRDefault="002731B2" w:rsidP="00BC0C97">
            <w:pPr>
              <w:rPr>
                <w:rFonts w:ascii="楷体" w:eastAsia="楷体" w:hAnsi="楷体"/>
                <w:szCs w:val="21"/>
              </w:rPr>
            </w:pPr>
            <w:r w:rsidRPr="00A07BCE">
              <w:rPr>
                <w:rFonts w:ascii="楷体" w:eastAsia="楷体" w:hAnsi="楷体" w:hint="eastAsia"/>
                <w:szCs w:val="21"/>
              </w:rPr>
              <w:t>判定</w:t>
            </w:r>
          </w:p>
        </w:tc>
      </w:tr>
      <w:tr w:rsidR="002731B2" w:rsidRPr="00A07BCE" w:rsidTr="00BC0C97">
        <w:trPr>
          <w:trHeight w:val="403"/>
        </w:trPr>
        <w:tc>
          <w:tcPr>
            <w:tcW w:w="2160" w:type="dxa"/>
            <w:vMerge/>
            <w:vAlign w:val="center"/>
          </w:tcPr>
          <w:p w:rsidR="002731B2" w:rsidRPr="00A07BCE" w:rsidRDefault="002731B2" w:rsidP="00BC0C97">
            <w:pPr>
              <w:rPr>
                <w:rFonts w:ascii="楷体" w:eastAsia="楷体" w:hAnsi="楷体"/>
                <w:szCs w:val="21"/>
              </w:rPr>
            </w:pPr>
          </w:p>
        </w:tc>
        <w:tc>
          <w:tcPr>
            <w:tcW w:w="960" w:type="dxa"/>
            <w:vMerge/>
            <w:vAlign w:val="center"/>
          </w:tcPr>
          <w:p w:rsidR="002731B2" w:rsidRPr="00A07BCE" w:rsidRDefault="002731B2" w:rsidP="00BC0C97">
            <w:pPr>
              <w:rPr>
                <w:rFonts w:ascii="楷体" w:eastAsia="楷体" w:hAnsi="楷体"/>
                <w:szCs w:val="21"/>
              </w:rPr>
            </w:pPr>
          </w:p>
        </w:tc>
        <w:tc>
          <w:tcPr>
            <w:tcW w:w="10004" w:type="dxa"/>
            <w:vAlign w:val="center"/>
          </w:tcPr>
          <w:p w:rsidR="002731B2" w:rsidRPr="00A07BCE" w:rsidRDefault="002731B2" w:rsidP="00BC0C97">
            <w:pPr>
              <w:spacing w:before="120"/>
              <w:rPr>
                <w:rFonts w:ascii="楷体" w:eastAsia="楷体" w:hAnsi="楷体"/>
                <w:szCs w:val="21"/>
              </w:rPr>
            </w:pPr>
            <w:r w:rsidRPr="00A07BCE">
              <w:rPr>
                <w:rFonts w:ascii="楷体" w:eastAsia="楷体" w:hAnsi="楷体" w:hint="eastAsia"/>
                <w:szCs w:val="21"/>
              </w:rPr>
              <w:t>审核员：</w:t>
            </w:r>
            <w:r w:rsidR="00FF6F21">
              <w:rPr>
                <w:rFonts w:ascii="楷体" w:eastAsia="楷体" w:hAnsi="楷体" w:hint="eastAsia"/>
                <w:szCs w:val="21"/>
              </w:rPr>
              <w:t xml:space="preserve">周文廷                    </w:t>
            </w:r>
            <w:r w:rsidRPr="00A07BCE">
              <w:rPr>
                <w:rFonts w:ascii="楷体" w:eastAsia="楷体" w:hAnsi="楷体" w:hint="eastAsia"/>
                <w:szCs w:val="21"/>
              </w:rPr>
              <w:t>审核时间：</w:t>
            </w:r>
            <w:r w:rsidR="0062307F" w:rsidRPr="00A07BCE">
              <w:rPr>
                <w:rFonts w:ascii="楷体" w:eastAsia="楷体" w:hAnsi="楷体" w:hint="eastAsia"/>
                <w:szCs w:val="21"/>
              </w:rPr>
              <w:t>20</w:t>
            </w:r>
            <w:r w:rsidR="00FF6F21">
              <w:rPr>
                <w:rFonts w:ascii="楷体" w:eastAsia="楷体" w:hAnsi="楷体" w:hint="eastAsia"/>
                <w:szCs w:val="21"/>
              </w:rPr>
              <w:t>20.7.22</w:t>
            </w:r>
          </w:p>
        </w:tc>
        <w:tc>
          <w:tcPr>
            <w:tcW w:w="1585" w:type="dxa"/>
            <w:vMerge/>
          </w:tcPr>
          <w:p w:rsidR="002731B2" w:rsidRPr="00A07BCE" w:rsidRDefault="002731B2" w:rsidP="00BC0C97">
            <w:pPr>
              <w:rPr>
                <w:rFonts w:ascii="楷体" w:eastAsia="楷体" w:hAnsi="楷体"/>
                <w:szCs w:val="21"/>
              </w:rPr>
            </w:pPr>
          </w:p>
        </w:tc>
      </w:tr>
      <w:tr w:rsidR="002731B2" w:rsidRPr="00A07BCE" w:rsidTr="00BC0C97">
        <w:trPr>
          <w:trHeight w:val="516"/>
        </w:trPr>
        <w:tc>
          <w:tcPr>
            <w:tcW w:w="2160" w:type="dxa"/>
            <w:vMerge/>
            <w:vAlign w:val="center"/>
          </w:tcPr>
          <w:p w:rsidR="002731B2" w:rsidRPr="00A07BCE" w:rsidRDefault="002731B2" w:rsidP="00BC0C97">
            <w:pPr>
              <w:rPr>
                <w:rFonts w:ascii="楷体" w:eastAsia="楷体" w:hAnsi="楷体"/>
                <w:szCs w:val="21"/>
              </w:rPr>
            </w:pPr>
          </w:p>
        </w:tc>
        <w:tc>
          <w:tcPr>
            <w:tcW w:w="960" w:type="dxa"/>
            <w:vMerge/>
            <w:vAlign w:val="center"/>
          </w:tcPr>
          <w:p w:rsidR="002731B2" w:rsidRPr="00A07BCE" w:rsidRDefault="002731B2" w:rsidP="00BC0C97">
            <w:pPr>
              <w:rPr>
                <w:rFonts w:ascii="楷体" w:eastAsia="楷体" w:hAnsi="楷体"/>
                <w:szCs w:val="21"/>
              </w:rPr>
            </w:pPr>
          </w:p>
        </w:tc>
        <w:tc>
          <w:tcPr>
            <w:tcW w:w="10004" w:type="dxa"/>
            <w:vAlign w:val="center"/>
          </w:tcPr>
          <w:p w:rsidR="002731B2" w:rsidRPr="00A07BCE" w:rsidRDefault="002731B2" w:rsidP="00BC0C97">
            <w:pPr>
              <w:rPr>
                <w:rFonts w:ascii="楷体" w:eastAsia="楷体" w:hAnsi="楷体"/>
                <w:szCs w:val="21"/>
              </w:rPr>
            </w:pPr>
            <w:r w:rsidRPr="00A07BCE">
              <w:rPr>
                <w:rFonts w:ascii="楷体" w:eastAsia="楷体" w:hAnsi="楷体" w:hint="eastAsia"/>
                <w:szCs w:val="21"/>
              </w:rPr>
              <w:t>审核条款：</w:t>
            </w:r>
            <w:r w:rsidR="00FF6F21" w:rsidRPr="00FF6F21">
              <w:rPr>
                <w:rFonts w:ascii="楷体" w:eastAsia="楷体" w:hAnsi="楷体"/>
                <w:bCs/>
                <w:szCs w:val="21"/>
              </w:rPr>
              <w:t>5.3/6.2/</w:t>
            </w:r>
            <w:r w:rsidR="00FF6F21" w:rsidRPr="00FF6F21">
              <w:rPr>
                <w:rFonts w:ascii="楷体" w:eastAsia="楷体" w:hAnsi="楷体" w:hint="eastAsia"/>
                <w:bCs/>
                <w:szCs w:val="21"/>
              </w:rPr>
              <w:t>7.1.5/</w:t>
            </w:r>
            <w:r w:rsidR="00FF6F21" w:rsidRPr="00FF6F21">
              <w:rPr>
                <w:rFonts w:ascii="楷体" w:eastAsia="楷体" w:hAnsi="楷体"/>
                <w:bCs/>
                <w:szCs w:val="21"/>
              </w:rPr>
              <w:t>8.1/8.5.1</w:t>
            </w:r>
            <w:r w:rsidR="00FF6F21" w:rsidRPr="00FF6F21">
              <w:rPr>
                <w:rFonts w:ascii="楷体" w:eastAsia="楷体" w:hAnsi="楷体" w:hint="eastAsia"/>
                <w:bCs/>
                <w:szCs w:val="21"/>
              </w:rPr>
              <w:t>/8.6/8.7</w:t>
            </w:r>
            <w:r w:rsidR="00210604">
              <w:rPr>
                <w:rFonts w:ascii="楷体" w:eastAsia="楷体" w:hAnsi="楷体" w:hint="eastAsia"/>
                <w:bCs/>
                <w:szCs w:val="21"/>
              </w:rPr>
              <w:t>/10.2</w:t>
            </w:r>
          </w:p>
        </w:tc>
        <w:tc>
          <w:tcPr>
            <w:tcW w:w="1585" w:type="dxa"/>
            <w:vMerge/>
          </w:tcPr>
          <w:p w:rsidR="002731B2" w:rsidRPr="00A07BCE" w:rsidRDefault="002731B2" w:rsidP="00BC0C97">
            <w:pPr>
              <w:rPr>
                <w:rFonts w:ascii="楷体" w:eastAsia="楷体" w:hAnsi="楷体"/>
                <w:szCs w:val="21"/>
              </w:rPr>
            </w:pPr>
          </w:p>
        </w:tc>
      </w:tr>
      <w:tr w:rsidR="00945B95" w:rsidRPr="00A07BCE" w:rsidTr="00BC0C97">
        <w:trPr>
          <w:trHeight w:val="1255"/>
        </w:trPr>
        <w:tc>
          <w:tcPr>
            <w:tcW w:w="2160" w:type="dxa"/>
            <w:vAlign w:val="center"/>
          </w:tcPr>
          <w:p w:rsidR="00945B95" w:rsidRPr="00A07BCE" w:rsidRDefault="00945B95" w:rsidP="00BC0C97">
            <w:pPr>
              <w:rPr>
                <w:rFonts w:ascii="楷体" w:eastAsia="楷体" w:hAnsi="楷体"/>
                <w:szCs w:val="21"/>
              </w:rPr>
            </w:pPr>
            <w:r w:rsidRPr="00A07BCE">
              <w:rPr>
                <w:rFonts w:ascii="楷体" w:eastAsia="楷体" w:hAnsi="楷体" w:hint="eastAsia"/>
                <w:szCs w:val="21"/>
              </w:rPr>
              <w:t>职责和权限</w:t>
            </w:r>
          </w:p>
        </w:tc>
        <w:tc>
          <w:tcPr>
            <w:tcW w:w="960" w:type="dxa"/>
            <w:vAlign w:val="center"/>
          </w:tcPr>
          <w:p w:rsidR="00945B95" w:rsidRPr="00A07BCE" w:rsidRDefault="00945B95" w:rsidP="00BC0C97">
            <w:pPr>
              <w:rPr>
                <w:rFonts w:ascii="楷体" w:eastAsia="楷体" w:hAnsi="楷体"/>
                <w:szCs w:val="21"/>
              </w:rPr>
            </w:pPr>
            <w:r w:rsidRPr="00A07BCE">
              <w:rPr>
                <w:rFonts w:ascii="楷体" w:eastAsia="楷体" w:hAnsi="楷体" w:hint="eastAsia"/>
                <w:szCs w:val="21"/>
              </w:rPr>
              <w:t>5.3</w:t>
            </w:r>
          </w:p>
        </w:tc>
        <w:tc>
          <w:tcPr>
            <w:tcW w:w="10004" w:type="dxa"/>
            <w:vAlign w:val="center"/>
          </w:tcPr>
          <w:p w:rsidR="00945B95" w:rsidRPr="00A07BCE" w:rsidRDefault="00945B95" w:rsidP="00BC0C97">
            <w:pPr>
              <w:rPr>
                <w:rFonts w:ascii="楷体" w:eastAsia="楷体" w:hAnsi="楷体"/>
                <w:szCs w:val="21"/>
              </w:rPr>
            </w:pPr>
            <w:r w:rsidRPr="00A07BCE">
              <w:rPr>
                <w:rFonts w:ascii="楷体" w:eastAsia="楷体" w:hAnsi="楷体" w:hint="eastAsia"/>
                <w:szCs w:val="21"/>
              </w:rPr>
              <w:t>部门主要职责如下：</w:t>
            </w:r>
          </w:p>
          <w:p w:rsidR="00945B95" w:rsidRPr="00A07BCE" w:rsidRDefault="00945B95" w:rsidP="00BC0C97">
            <w:pPr>
              <w:rPr>
                <w:rFonts w:ascii="楷体" w:eastAsia="楷体" w:hAnsi="楷体"/>
                <w:szCs w:val="21"/>
              </w:rPr>
            </w:pPr>
            <w:r w:rsidRPr="00A07BCE">
              <w:rPr>
                <w:rFonts w:ascii="楷体" w:eastAsia="楷体" w:hAnsi="楷体" w:hint="eastAsia"/>
                <w:szCs w:val="21"/>
              </w:rPr>
              <w:t xml:space="preserve">负责编制相应的工艺规程,明确关键工序和特殊工序; </w:t>
            </w:r>
          </w:p>
          <w:p w:rsidR="00945B95" w:rsidRPr="00A07BCE" w:rsidRDefault="00945B95" w:rsidP="00BC0C97">
            <w:pPr>
              <w:rPr>
                <w:rFonts w:ascii="楷体" w:eastAsia="楷体" w:hAnsi="楷体"/>
                <w:szCs w:val="21"/>
              </w:rPr>
            </w:pPr>
            <w:r w:rsidRPr="00A07BCE">
              <w:rPr>
                <w:rFonts w:ascii="楷体" w:eastAsia="楷体" w:hAnsi="楷体" w:hint="eastAsia"/>
                <w:szCs w:val="21"/>
              </w:rPr>
              <w:t xml:space="preserve">负责制订生产计划及生产和工序控制,执行工艺规程规定内容; </w:t>
            </w:r>
          </w:p>
          <w:p w:rsidR="00945B95" w:rsidRPr="00A07BCE" w:rsidRDefault="00945B95" w:rsidP="00BC0C97">
            <w:pPr>
              <w:rPr>
                <w:rFonts w:ascii="楷体" w:eastAsia="楷体" w:hAnsi="楷体"/>
                <w:szCs w:val="21"/>
              </w:rPr>
            </w:pPr>
            <w:r w:rsidRPr="00A07BCE">
              <w:rPr>
                <w:rFonts w:ascii="楷体" w:eastAsia="楷体" w:hAnsi="楷体" w:hint="eastAsia"/>
                <w:szCs w:val="21"/>
              </w:rPr>
              <w:t>负责生产设备的管理,编制设备的操作规程及负责生产设备的维护保养；</w:t>
            </w:r>
          </w:p>
          <w:p w:rsidR="00945B95" w:rsidRPr="00A07BCE" w:rsidRDefault="00945B95" w:rsidP="00BC0C97">
            <w:pPr>
              <w:rPr>
                <w:rFonts w:ascii="楷体" w:eastAsia="楷体" w:hAnsi="楷体"/>
                <w:szCs w:val="21"/>
              </w:rPr>
            </w:pPr>
            <w:r w:rsidRPr="00A07BCE">
              <w:rPr>
                <w:rFonts w:ascii="楷体" w:eastAsia="楷体" w:hAnsi="楷体" w:hint="eastAsia"/>
                <w:szCs w:val="21"/>
              </w:rPr>
              <w:t>负责所属区域内产品的标识及不同检验状态产品的分区摆放，标识的维护；</w:t>
            </w:r>
          </w:p>
          <w:p w:rsidR="00945B95" w:rsidRPr="00A07BCE" w:rsidRDefault="00945B95" w:rsidP="00BC0C97">
            <w:pPr>
              <w:rPr>
                <w:rFonts w:ascii="楷体" w:eastAsia="楷体" w:hAnsi="楷体"/>
                <w:szCs w:val="21"/>
              </w:rPr>
            </w:pPr>
            <w:r w:rsidRPr="00A07BCE">
              <w:rPr>
                <w:rFonts w:ascii="楷体" w:eastAsia="楷体" w:hAnsi="楷体" w:hint="eastAsia"/>
                <w:szCs w:val="21"/>
              </w:rPr>
              <w:t>负责产品贮存控制，选择和使用适宜的搬运工具和方法。</w:t>
            </w:r>
          </w:p>
          <w:p w:rsidR="00945B95" w:rsidRPr="00A07BCE" w:rsidRDefault="00945B95" w:rsidP="00BC0C97">
            <w:pPr>
              <w:rPr>
                <w:rFonts w:ascii="楷体" w:eastAsia="楷体" w:hAnsi="楷体"/>
                <w:szCs w:val="21"/>
              </w:rPr>
            </w:pPr>
            <w:r w:rsidRPr="00A07BCE">
              <w:rPr>
                <w:rFonts w:ascii="楷体" w:eastAsia="楷体" w:hAnsi="楷体" w:hint="eastAsia"/>
                <w:szCs w:val="21"/>
              </w:rPr>
              <w:t xml:space="preserve">负责所有标识的制作,检验状态标签或印章使用,并对其有效性进行监视; </w:t>
            </w:r>
          </w:p>
          <w:p w:rsidR="00945B95" w:rsidRPr="00A07BCE" w:rsidRDefault="00945B95" w:rsidP="00BC0C97">
            <w:pPr>
              <w:rPr>
                <w:rFonts w:ascii="楷体" w:eastAsia="楷体" w:hAnsi="楷体"/>
                <w:szCs w:val="21"/>
              </w:rPr>
            </w:pPr>
            <w:r w:rsidRPr="00A07BCE">
              <w:rPr>
                <w:rFonts w:ascii="楷体" w:eastAsia="楷体" w:hAnsi="楷体" w:hint="eastAsia"/>
                <w:szCs w:val="21"/>
              </w:rPr>
              <w:t>负责明确产品的可追溯性要求,当产品出现重大质量问题时,组织对其进行追溯。</w:t>
            </w:r>
          </w:p>
          <w:p w:rsidR="00945B95" w:rsidRPr="00A07BCE" w:rsidRDefault="00945B95" w:rsidP="00BC0C97">
            <w:pPr>
              <w:rPr>
                <w:rFonts w:ascii="楷体" w:eastAsia="楷体" w:hAnsi="楷体"/>
                <w:szCs w:val="21"/>
              </w:rPr>
            </w:pPr>
            <w:r w:rsidRPr="00A07BCE">
              <w:rPr>
                <w:rFonts w:ascii="楷体" w:eastAsia="楷体" w:hAnsi="楷体" w:hint="eastAsia"/>
                <w:szCs w:val="21"/>
              </w:rPr>
              <w:t>产品检验过程</w:t>
            </w:r>
          </w:p>
          <w:p w:rsidR="00945B95" w:rsidRPr="00A07BCE" w:rsidRDefault="00945B95" w:rsidP="00BC0C97">
            <w:pPr>
              <w:rPr>
                <w:rFonts w:ascii="楷体" w:eastAsia="楷体" w:hAnsi="楷体"/>
                <w:szCs w:val="21"/>
              </w:rPr>
            </w:pPr>
            <w:r w:rsidRPr="00A07BCE">
              <w:rPr>
                <w:rFonts w:ascii="楷体" w:eastAsia="楷体" w:hAnsi="楷体" w:hint="eastAsia"/>
                <w:szCs w:val="21"/>
              </w:rPr>
              <w:t>提供岗位职责与任职要求，对岗位职责和任职条件进行了描述。</w:t>
            </w:r>
          </w:p>
          <w:p w:rsidR="00945B95" w:rsidRPr="00A07BCE" w:rsidRDefault="00945B95" w:rsidP="00BC0C97">
            <w:pPr>
              <w:rPr>
                <w:rFonts w:ascii="楷体" w:eastAsia="楷体" w:hAnsi="楷体"/>
                <w:szCs w:val="21"/>
              </w:rPr>
            </w:pPr>
            <w:r w:rsidRPr="00A07BCE">
              <w:rPr>
                <w:rFonts w:ascii="楷体" w:eastAsia="楷体" w:hAnsi="楷体" w:hint="eastAsia"/>
                <w:szCs w:val="21"/>
              </w:rPr>
              <w:t>职责和权限与手册描述基本一致</w:t>
            </w:r>
          </w:p>
        </w:tc>
        <w:tc>
          <w:tcPr>
            <w:tcW w:w="1585" w:type="dxa"/>
          </w:tcPr>
          <w:p w:rsidR="00945B95" w:rsidRPr="00A07BCE" w:rsidRDefault="00B067E9" w:rsidP="00BC0C97">
            <w:pPr>
              <w:rPr>
                <w:rFonts w:ascii="楷体" w:eastAsia="楷体" w:hAnsi="楷体"/>
                <w:szCs w:val="21"/>
              </w:rPr>
            </w:pPr>
            <w:r w:rsidRPr="00A07BCE">
              <w:rPr>
                <w:rFonts w:ascii="楷体" w:eastAsia="楷体" w:hAnsi="楷体"/>
                <w:szCs w:val="21"/>
              </w:rPr>
              <w:t>合格</w:t>
            </w:r>
          </w:p>
        </w:tc>
      </w:tr>
      <w:tr w:rsidR="00945B95" w:rsidRPr="00A07BCE" w:rsidTr="00BC0C97">
        <w:trPr>
          <w:trHeight w:val="1968"/>
        </w:trPr>
        <w:tc>
          <w:tcPr>
            <w:tcW w:w="2160" w:type="dxa"/>
            <w:vAlign w:val="center"/>
          </w:tcPr>
          <w:p w:rsidR="00945B95" w:rsidRPr="00A07BCE" w:rsidRDefault="00945B95" w:rsidP="00BC0C97">
            <w:pPr>
              <w:rPr>
                <w:rFonts w:ascii="楷体" w:eastAsia="楷体" w:hAnsi="楷体"/>
                <w:szCs w:val="21"/>
              </w:rPr>
            </w:pPr>
            <w:r w:rsidRPr="00A07BCE">
              <w:rPr>
                <w:rFonts w:ascii="楷体" w:eastAsia="楷体" w:hAnsi="楷体" w:hint="eastAsia"/>
                <w:szCs w:val="21"/>
              </w:rPr>
              <w:t>质量</w:t>
            </w:r>
          </w:p>
          <w:p w:rsidR="00945B95" w:rsidRPr="00A07BCE" w:rsidRDefault="00945B95" w:rsidP="00BC0C97">
            <w:pPr>
              <w:rPr>
                <w:rFonts w:ascii="楷体" w:eastAsia="楷体" w:hAnsi="楷体"/>
                <w:szCs w:val="21"/>
              </w:rPr>
            </w:pPr>
            <w:r w:rsidRPr="00A07BCE">
              <w:rPr>
                <w:rFonts w:ascii="楷体" w:eastAsia="楷体" w:hAnsi="楷体" w:hint="eastAsia"/>
                <w:szCs w:val="21"/>
              </w:rPr>
              <w:t>目标</w:t>
            </w:r>
          </w:p>
        </w:tc>
        <w:tc>
          <w:tcPr>
            <w:tcW w:w="960" w:type="dxa"/>
            <w:vAlign w:val="center"/>
          </w:tcPr>
          <w:p w:rsidR="00945B95" w:rsidRPr="00A07BCE" w:rsidRDefault="00945B95" w:rsidP="00BC0C97">
            <w:pPr>
              <w:rPr>
                <w:rFonts w:ascii="楷体" w:eastAsia="楷体" w:hAnsi="楷体"/>
                <w:szCs w:val="21"/>
              </w:rPr>
            </w:pPr>
            <w:r w:rsidRPr="00A07BCE">
              <w:rPr>
                <w:rFonts w:ascii="楷体" w:eastAsia="楷体" w:hAnsi="楷体" w:hint="eastAsia"/>
                <w:szCs w:val="21"/>
              </w:rPr>
              <w:t>6.2</w:t>
            </w:r>
          </w:p>
        </w:tc>
        <w:tc>
          <w:tcPr>
            <w:tcW w:w="10004" w:type="dxa"/>
            <w:vAlign w:val="center"/>
          </w:tcPr>
          <w:p w:rsidR="00945B95" w:rsidRPr="00A07BCE" w:rsidRDefault="00945B95" w:rsidP="00BC0C97">
            <w:pPr>
              <w:rPr>
                <w:rFonts w:ascii="楷体" w:eastAsia="楷体" w:hAnsi="楷体"/>
                <w:szCs w:val="21"/>
              </w:rPr>
            </w:pPr>
            <w:r w:rsidRPr="00A07BCE">
              <w:rPr>
                <w:rFonts w:ascii="楷体" w:eastAsia="楷体" w:hAnsi="楷体" w:hint="eastAsia"/>
                <w:szCs w:val="21"/>
              </w:rPr>
              <w:t>分解到该部门的质量目标及完成情况如下：</w:t>
            </w:r>
          </w:p>
          <w:p w:rsidR="00945B95" w:rsidRPr="00A07BCE" w:rsidRDefault="00945B95" w:rsidP="00BC0C97">
            <w:pPr>
              <w:rPr>
                <w:rFonts w:ascii="楷体" w:eastAsia="楷体" w:hAnsi="楷体"/>
                <w:szCs w:val="21"/>
              </w:rPr>
            </w:pPr>
            <w:r w:rsidRPr="00A07BCE">
              <w:rPr>
                <w:rFonts w:ascii="楷体" w:eastAsia="楷体" w:hAnsi="楷体" w:hint="eastAsia"/>
                <w:szCs w:val="21"/>
              </w:rPr>
              <w:t>1、</w:t>
            </w:r>
            <w:r w:rsidR="00E37BF2" w:rsidRPr="00A07BCE">
              <w:rPr>
                <w:rFonts w:ascii="楷体" w:eastAsia="楷体" w:hAnsi="楷体" w:hint="eastAsia"/>
                <w:szCs w:val="21"/>
              </w:rPr>
              <w:t>产品一次交验合格率〉99%</w:t>
            </w:r>
            <w:r w:rsidRPr="00A07BCE">
              <w:rPr>
                <w:rFonts w:ascii="楷体" w:eastAsia="楷体" w:hAnsi="楷体" w:hint="eastAsia"/>
                <w:szCs w:val="21"/>
              </w:rPr>
              <w:t>；（</w:t>
            </w:r>
            <w:r w:rsidR="00E37BF2" w:rsidRPr="00A07BCE">
              <w:rPr>
                <w:rFonts w:ascii="楷体" w:eastAsia="楷体" w:hAnsi="楷体" w:hint="eastAsia"/>
                <w:szCs w:val="21"/>
              </w:rPr>
              <w:t>本次合格产品数量/一次交验产品总量*100%</w:t>
            </w:r>
            <w:r w:rsidRPr="00A07BCE">
              <w:rPr>
                <w:rFonts w:ascii="楷体" w:eastAsia="楷体" w:hAnsi="楷体" w:hint="eastAsia"/>
                <w:szCs w:val="21"/>
              </w:rPr>
              <w:t>）</w:t>
            </w:r>
          </w:p>
          <w:p w:rsidR="00945B95" w:rsidRPr="00A07BCE" w:rsidRDefault="00945B95" w:rsidP="00BC0C97">
            <w:pPr>
              <w:rPr>
                <w:rFonts w:ascii="楷体" w:eastAsia="楷体" w:hAnsi="楷体"/>
                <w:szCs w:val="21"/>
              </w:rPr>
            </w:pPr>
            <w:r w:rsidRPr="00A07BCE">
              <w:rPr>
                <w:rFonts w:ascii="楷体" w:eastAsia="楷体" w:hAnsi="楷体" w:hint="eastAsia"/>
                <w:szCs w:val="21"/>
              </w:rPr>
              <w:t>2、</w:t>
            </w:r>
            <w:r w:rsidR="00E37BF2" w:rsidRPr="00A07BCE">
              <w:rPr>
                <w:rFonts w:ascii="楷体" w:eastAsia="楷体" w:hAnsi="楷体" w:hint="eastAsia"/>
                <w:szCs w:val="21"/>
              </w:rPr>
              <w:t>出厂产品合格率100％</w:t>
            </w:r>
            <w:r w:rsidRPr="00A07BCE">
              <w:rPr>
                <w:rFonts w:ascii="楷体" w:eastAsia="楷体" w:hAnsi="楷体" w:hint="eastAsia"/>
                <w:szCs w:val="21"/>
              </w:rPr>
              <w:t>（</w:t>
            </w:r>
            <w:r w:rsidR="00E37BF2" w:rsidRPr="00A07BCE">
              <w:rPr>
                <w:rFonts w:ascii="楷体" w:eastAsia="楷体" w:hAnsi="楷体" w:hint="eastAsia"/>
                <w:szCs w:val="21"/>
              </w:rPr>
              <w:t>出厂产品合格数/出厂产品总数*100%</w:t>
            </w:r>
            <w:r w:rsidRPr="00A07BCE">
              <w:rPr>
                <w:rFonts w:ascii="楷体" w:eastAsia="楷体" w:hAnsi="楷体" w:hint="eastAsia"/>
                <w:szCs w:val="21"/>
              </w:rPr>
              <w:t>）</w:t>
            </w:r>
          </w:p>
          <w:p w:rsidR="00945B95" w:rsidRPr="00A07BCE" w:rsidRDefault="00945B95" w:rsidP="00BC0C97">
            <w:pPr>
              <w:rPr>
                <w:rFonts w:ascii="楷体" w:eastAsia="楷体" w:hAnsi="楷体"/>
                <w:szCs w:val="21"/>
              </w:rPr>
            </w:pPr>
            <w:r w:rsidRPr="00A07BCE">
              <w:rPr>
                <w:rFonts w:ascii="楷体" w:eastAsia="楷体" w:hAnsi="楷体" w:hint="eastAsia"/>
                <w:szCs w:val="21"/>
              </w:rPr>
              <w:t>3</w:t>
            </w:r>
            <w:r w:rsidR="00E37BF2" w:rsidRPr="00A07BCE">
              <w:rPr>
                <w:rFonts w:ascii="楷体" w:eastAsia="楷体" w:hAnsi="楷体" w:hint="eastAsia"/>
                <w:szCs w:val="21"/>
              </w:rPr>
              <w:t>、生产完成率100%</w:t>
            </w:r>
            <w:r w:rsidRPr="00A07BCE">
              <w:rPr>
                <w:rFonts w:ascii="楷体" w:eastAsia="楷体" w:hAnsi="楷体" w:hint="eastAsia"/>
                <w:szCs w:val="21"/>
              </w:rPr>
              <w:t>；（</w:t>
            </w:r>
            <w:r w:rsidR="00E37BF2" w:rsidRPr="00A07BCE">
              <w:rPr>
                <w:rFonts w:ascii="楷体" w:eastAsia="楷体" w:hAnsi="楷体" w:hint="eastAsia"/>
                <w:szCs w:val="21"/>
              </w:rPr>
              <w:t>实际完成生产量/计划生产量</w:t>
            </w:r>
            <w:r w:rsidRPr="00A07BCE">
              <w:rPr>
                <w:rFonts w:ascii="楷体" w:eastAsia="楷体" w:hAnsi="楷体" w:hint="eastAsia"/>
                <w:szCs w:val="21"/>
              </w:rPr>
              <w:t>）</w:t>
            </w:r>
          </w:p>
          <w:p w:rsidR="00945B95" w:rsidRPr="00A07BCE" w:rsidRDefault="00945B95" w:rsidP="00210604">
            <w:pPr>
              <w:rPr>
                <w:rFonts w:ascii="楷体" w:eastAsia="楷体" w:hAnsi="楷体"/>
                <w:szCs w:val="21"/>
              </w:rPr>
            </w:pPr>
            <w:r w:rsidRPr="00A07BCE">
              <w:rPr>
                <w:rFonts w:ascii="楷体" w:eastAsia="楷体" w:hAnsi="楷体" w:hint="eastAsia"/>
                <w:szCs w:val="21"/>
              </w:rPr>
              <w:t>抽</w:t>
            </w:r>
            <w:r w:rsidR="00210604">
              <w:rPr>
                <w:rFonts w:ascii="楷体" w:eastAsia="楷体" w:hAnsi="楷体" w:hint="eastAsia"/>
                <w:szCs w:val="21"/>
              </w:rPr>
              <w:t>2020</w:t>
            </w:r>
            <w:r w:rsidRPr="00A07BCE">
              <w:rPr>
                <w:rFonts w:ascii="楷体" w:eastAsia="楷体" w:hAnsi="楷体" w:hint="eastAsia"/>
                <w:szCs w:val="21"/>
              </w:rPr>
              <w:t>年</w:t>
            </w:r>
            <w:r w:rsidR="00210604">
              <w:rPr>
                <w:rFonts w:ascii="楷体" w:eastAsia="楷体" w:hAnsi="楷体" w:hint="eastAsia"/>
                <w:szCs w:val="21"/>
              </w:rPr>
              <w:t>1-2季度</w:t>
            </w:r>
            <w:r w:rsidRPr="00A07BCE">
              <w:rPr>
                <w:rFonts w:ascii="楷体" w:eastAsia="楷体" w:hAnsi="楷体" w:hint="eastAsia"/>
                <w:szCs w:val="21"/>
              </w:rPr>
              <w:t>质量目标完成情况：均达到</w:t>
            </w:r>
            <w:r w:rsidR="00210604">
              <w:rPr>
                <w:rFonts w:ascii="楷体" w:eastAsia="楷体" w:hAnsi="楷体" w:hint="eastAsia"/>
                <w:szCs w:val="21"/>
              </w:rPr>
              <w:t>100%</w:t>
            </w:r>
          </w:p>
        </w:tc>
        <w:tc>
          <w:tcPr>
            <w:tcW w:w="1585" w:type="dxa"/>
          </w:tcPr>
          <w:p w:rsidR="00945B95" w:rsidRPr="00A07BCE" w:rsidRDefault="00B067E9" w:rsidP="00BC0C97">
            <w:pPr>
              <w:rPr>
                <w:rFonts w:ascii="楷体" w:eastAsia="楷体" w:hAnsi="楷体"/>
                <w:szCs w:val="21"/>
              </w:rPr>
            </w:pPr>
            <w:r w:rsidRPr="00A07BCE">
              <w:rPr>
                <w:rFonts w:ascii="楷体" w:eastAsia="楷体" w:hAnsi="楷体"/>
                <w:szCs w:val="21"/>
              </w:rPr>
              <w:t>合格</w:t>
            </w:r>
          </w:p>
        </w:tc>
      </w:tr>
      <w:tr w:rsidR="00945B95" w:rsidRPr="00A07BCE" w:rsidTr="00BC0C97">
        <w:trPr>
          <w:trHeight w:val="1968"/>
        </w:trPr>
        <w:tc>
          <w:tcPr>
            <w:tcW w:w="2160" w:type="dxa"/>
            <w:vAlign w:val="center"/>
          </w:tcPr>
          <w:p w:rsidR="00945B95" w:rsidRPr="00A07BCE" w:rsidRDefault="00945B95" w:rsidP="00BC0C97">
            <w:pPr>
              <w:rPr>
                <w:rFonts w:ascii="楷体" w:eastAsia="楷体" w:hAnsi="楷体"/>
                <w:szCs w:val="21"/>
              </w:rPr>
            </w:pPr>
            <w:r w:rsidRPr="00A07BCE">
              <w:rPr>
                <w:rFonts w:ascii="楷体" w:eastAsia="楷体" w:hAnsi="楷体" w:hint="eastAsia"/>
                <w:szCs w:val="21"/>
              </w:rPr>
              <w:lastRenderedPageBreak/>
              <w:t>监视和测量资源</w:t>
            </w:r>
          </w:p>
        </w:tc>
        <w:tc>
          <w:tcPr>
            <w:tcW w:w="960" w:type="dxa"/>
            <w:vAlign w:val="center"/>
          </w:tcPr>
          <w:p w:rsidR="00945B95" w:rsidRPr="00A07BCE" w:rsidRDefault="00945B95" w:rsidP="00BC0C97">
            <w:pPr>
              <w:rPr>
                <w:rFonts w:ascii="楷体" w:eastAsia="楷体" w:hAnsi="楷体"/>
                <w:szCs w:val="21"/>
              </w:rPr>
            </w:pPr>
            <w:r w:rsidRPr="00A07BCE">
              <w:rPr>
                <w:rFonts w:ascii="楷体" w:eastAsia="楷体" w:hAnsi="楷体" w:hint="eastAsia"/>
                <w:szCs w:val="21"/>
              </w:rPr>
              <w:t>7.1.5</w:t>
            </w:r>
          </w:p>
        </w:tc>
        <w:tc>
          <w:tcPr>
            <w:tcW w:w="10004" w:type="dxa"/>
            <w:vAlign w:val="center"/>
          </w:tcPr>
          <w:p w:rsidR="00945B95" w:rsidRPr="00A07BCE" w:rsidRDefault="00945B95" w:rsidP="00BC0C97">
            <w:pPr>
              <w:rPr>
                <w:rFonts w:ascii="楷体" w:eastAsia="楷体" w:hAnsi="楷体"/>
                <w:szCs w:val="21"/>
              </w:rPr>
            </w:pPr>
            <w:r w:rsidRPr="00A07BCE">
              <w:rPr>
                <w:rFonts w:ascii="楷体" w:eastAsia="楷体" w:hAnsi="楷体" w:hint="eastAsia"/>
                <w:szCs w:val="21"/>
              </w:rPr>
              <w:t>企业编制检测仪器设备台账，记录了设备编号、名称、型号、数量、完好状态、用途等内容。</w:t>
            </w:r>
          </w:p>
          <w:p w:rsidR="00400969" w:rsidRPr="00A07BCE" w:rsidRDefault="00945B95" w:rsidP="00BC0C97">
            <w:pPr>
              <w:rPr>
                <w:rFonts w:ascii="楷体" w:eastAsia="楷体" w:hAnsi="楷体"/>
                <w:szCs w:val="21"/>
              </w:rPr>
            </w:pPr>
            <w:r w:rsidRPr="00A07BCE">
              <w:rPr>
                <w:rFonts w:ascii="楷体" w:eastAsia="楷体" w:hAnsi="楷体" w:hint="eastAsia"/>
                <w:szCs w:val="21"/>
              </w:rPr>
              <w:t>组织配置的监视测量设备有：</w:t>
            </w:r>
            <w:r w:rsidR="00FB015C">
              <w:rPr>
                <w:rFonts w:ascii="楷体" w:eastAsia="楷体" w:hAnsi="楷体" w:hint="eastAsia"/>
                <w:szCs w:val="21"/>
              </w:rPr>
              <w:t>钢卷尺</w:t>
            </w:r>
            <w:r w:rsidRPr="00A07BCE">
              <w:rPr>
                <w:rFonts w:ascii="楷体" w:eastAsia="楷体" w:hAnsi="楷体" w:hint="eastAsia"/>
                <w:szCs w:val="21"/>
              </w:rPr>
              <w:t>等设备。</w:t>
            </w:r>
          </w:p>
          <w:p w:rsidR="00945B95" w:rsidRPr="00A07BCE" w:rsidRDefault="00945B95" w:rsidP="00BC0C97">
            <w:pPr>
              <w:rPr>
                <w:rFonts w:ascii="楷体" w:eastAsia="楷体" w:hAnsi="楷体"/>
                <w:szCs w:val="21"/>
              </w:rPr>
            </w:pPr>
            <w:r w:rsidRPr="00A07BCE">
              <w:rPr>
                <w:rFonts w:ascii="楷体" w:eastAsia="楷体" w:hAnsi="楷体" w:hint="eastAsia"/>
                <w:szCs w:val="21"/>
              </w:rPr>
              <w:t>生产现场使用的监视测量设备由车间负责保管，检验用的测量设备由质检人员专人负责，防止潮湿、磕碰和损坏。未发生使用过程中</w:t>
            </w:r>
            <w:bookmarkStart w:id="3" w:name="_GoBack"/>
            <w:bookmarkEnd w:id="3"/>
            <w:r w:rsidRPr="00A07BCE">
              <w:rPr>
                <w:rFonts w:ascii="楷体" w:eastAsia="楷体" w:hAnsi="楷体" w:hint="eastAsia"/>
                <w:szCs w:val="21"/>
              </w:rPr>
              <w:t>失效的现象，如果出现，清楚应立即停止使用，送具有计量资质的检定部门检定，并对已往所检结果重新检验。</w:t>
            </w:r>
          </w:p>
          <w:p w:rsidR="00945B95" w:rsidRPr="00A07BCE" w:rsidRDefault="00945B95" w:rsidP="00BC0C97">
            <w:pPr>
              <w:rPr>
                <w:rFonts w:ascii="楷体" w:eastAsia="楷体" w:hAnsi="楷体"/>
                <w:szCs w:val="21"/>
              </w:rPr>
            </w:pPr>
            <w:r w:rsidRPr="00A07BCE">
              <w:rPr>
                <w:rFonts w:ascii="楷体" w:eastAsia="楷体" w:hAnsi="楷体" w:hint="eastAsia"/>
                <w:szCs w:val="21"/>
              </w:rPr>
              <w:t>监视和测量用软件均为设备自带，设备校准时同事校准，版本升级时设备返厂。</w:t>
            </w:r>
          </w:p>
        </w:tc>
        <w:tc>
          <w:tcPr>
            <w:tcW w:w="1585" w:type="dxa"/>
          </w:tcPr>
          <w:p w:rsidR="00945B95" w:rsidRPr="00A07BCE" w:rsidRDefault="00945B95" w:rsidP="00BC0C97">
            <w:pPr>
              <w:rPr>
                <w:rFonts w:ascii="楷体" w:eastAsia="楷体" w:hAnsi="楷体"/>
                <w:szCs w:val="21"/>
              </w:rPr>
            </w:pPr>
          </w:p>
        </w:tc>
      </w:tr>
      <w:tr w:rsidR="00945B95" w:rsidRPr="00A07BCE" w:rsidTr="00FB015C">
        <w:trPr>
          <w:trHeight w:val="817"/>
        </w:trPr>
        <w:tc>
          <w:tcPr>
            <w:tcW w:w="2160" w:type="dxa"/>
            <w:vAlign w:val="center"/>
          </w:tcPr>
          <w:p w:rsidR="00945B95" w:rsidRPr="00A07BCE" w:rsidRDefault="00945B95" w:rsidP="00BC0C97">
            <w:pPr>
              <w:rPr>
                <w:rFonts w:ascii="楷体" w:eastAsia="楷体" w:hAnsi="楷体"/>
                <w:szCs w:val="21"/>
              </w:rPr>
            </w:pPr>
            <w:r w:rsidRPr="00A07BCE">
              <w:rPr>
                <w:rFonts w:ascii="楷体" w:eastAsia="楷体" w:hAnsi="楷体" w:hint="eastAsia"/>
                <w:szCs w:val="21"/>
              </w:rPr>
              <w:t>策划</w:t>
            </w:r>
          </w:p>
        </w:tc>
        <w:tc>
          <w:tcPr>
            <w:tcW w:w="960" w:type="dxa"/>
            <w:vAlign w:val="center"/>
          </w:tcPr>
          <w:p w:rsidR="00945B95" w:rsidRPr="00A07BCE" w:rsidRDefault="00945B95" w:rsidP="00BC0C97">
            <w:pPr>
              <w:rPr>
                <w:rFonts w:ascii="楷体" w:eastAsia="楷体" w:hAnsi="楷体"/>
                <w:szCs w:val="21"/>
              </w:rPr>
            </w:pPr>
            <w:r w:rsidRPr="00A07BCE">
              <w:rPr>
                <w:rFonts w:ascii="楷体" w:eastAsia="楷体" w:hAnsi="楷体" w:hint="eastAsia"/>
                <w:szCs w:val="21"/>
              </w:rPr>
              <w:t>8.1</w:t>
            </w:r>
          </w:p>
        </w:tc>
        <w:tc>
          <w:tcPr>
            <w:tcW w:w="10004" w:type="dxa"/>
            <w:vAlign w:val="center"/>
          </w:tcPr>
          <w:p w:rsidR="00945B95" w:rsidRPr="00A07BCE" w:rsidRDefault="00945B95" w:rsidP="00BC0C97">
            <w:pPr>
              <w:rPr>
                <w:rFonts w:ascii="楷体" w:eastAsia="楷体" w:hAnsi="楷体"/>
                <w:szCs w:val="21"/>
              </w:rPr>
            </w:pPr>
            <w:r w:rsidRPr="00A07BCE">
              <w:rPr>
                <w:rFonts w:ascii="楷体" w:eastAsia="楷体" w:hAnsi="楷体" w:hint="eastAsia"/>
                <w:szCs w:val="21"/>
              </w:rPr>
              <w:t>公司针对产品生产的特点</w:t>
            </w:r>
            <w:r w:rsidR="004827F2" w:rsidRPr="00A07BCE">
              <w:rPr>
                <w:rFonts w:ascii="楷体" w:eastAsia="楷体" w:hAnsi="楷体" w:hint="eastAsia"/>
                <w:szCs w:val="21"/>
              </w:rPr>
              <w:t>对策划过程进行控制：</w:t>
            </w:r>
          </w:p>
          <w:p w:rsidR="00945B95" w:rsidRPr="00A07BCE" w:rsidRDefault="00945B95" w:rsidP="00BC0C97">
            <w:pPr>
              <w:rPr>
                <w:rFonts w:ascii="楷体" w:eastAsia="楷体" w:hAnsi="楷体"/>
                <w:szCs w:val="21"/>
              </w:rPr>
            </w:pPr>
            <w:r w:rsidRPr="00A07BCE">
              <w:rPr>
                <w:rFonts w:ascii="楷体" w:eastAsia="楷体" w:hAnsi="楷体" w:hint="eastAsia"/>
                <w:szCs w:val="21"/>
              </w:rPr>
              <w:t>1、确定产品和服务的要求：</w:t>
            </w:r>
            <w:r w:rsidR="004827F2" w:rsidRPr="00A07BCE">
              <w:rPr>
                <w:rFonts w:ascii="楷体" w:eastAsia="楷体" w:hAnsi="楷体" w:hint="eastAsia"/>
                <w:szCs w:val="21"/>
              </w:rPr>
              <w:t>GB/T8478-2008</w:t>
            </w:r>
            <w:r w:rsidRPr="00A07BCE">
              <w:rPr>
                <w:rFonts w:ascii="楷体" w:eastAsia="楷体" w:hAnsi="楷体" w:hint="eastAsia"/>
                <w:szCs w:val="21"/>
              </w:rPr>
              <w:t>等及法律法规及客户要求</w:t>
            </w:r>
          </w:p>
          <w:p w:rsidR="00945B95" w:rsidRPr="00A07BCE" w:rsidRDefault="00945B95" w:rsidP="00BC0C97">
            <w:pPr>
              <w:rPr>
                <w:rFonts w:ascii="楷体" w:eastAsia="楷体" w:hAnsi="楷体"/>
                <w:szCs w:val="21"/>
              </w:rPr>
            </w:pPr>
            <w:r w:rsidRPr="00A07BCE">
              <w:rPr>
                <w:rFonts w:ascii="楷体" w:eastAsia="楷体" w:hAnsi="楷体" w:hint="eastAsia"/>
                <w:szCs w:val="21"/>
              </w:rPr>
              <w:t>制定目标：</w:t>
            </w:r>
          </w:p>
          <w:p w:rsidR="004827F2" w:rsidRPr="00A07BCE" w:rsidRDefault="004827F2" w:rsidP="004827F2">
            <w:pPr>
              <w:rPr>
                <w:rFonts w:ascii="楷体" w:eastAsia="楷体" w:hAnsi="楷体"/>
                <w:szCs w:val="21"/>
              </w:rPr>
            </w:pPr>
            <w:r w:rsidRPr="00A07BCE">
              <w:rPr>
                <w:rFonts w:ascii="楷体" w:eastAsia="楷体" w:hAnsi="楷体" w:hint="eastAsia"/>
                <w:szCs w:val="21"/>
              </w:rPr>
              <w:t>产品一次交验合格率〉99%；</w:t>
            </w:r>
          </w:p>
          <w:p w:rsidR="004827F2" w:rsidRPr="00A07BCE" w:rsidRDefault="004827F2" w:rsidP="004827F2">
            <w:pPr>
              <w:rPr>
                <w:rFonts w:ascii="楷体" w:eastAsia="楷体" w:hAnsi="楷体"/>
                <w:szCs w:val="21"/>
              </w:rPr>
            </w:pPr>
            <w:r w:rsidRPr="00A07BCE">
              <w:rPr>
                <w:rFonts w:ascii="楷体" w:eastAsia="楷体" w:hAnsi="楷体" w:hint="eastAsia"/>
                <w:szCs w:val="21"/>
              </w:rPr>
              <w:t>2、出厂产品合格率100％</w:t>
            </w:r>
          </w:p>
          <w:p w:rsidR="00945B95" w:rsidRPr="00A07BCE" w:rsidRDefault="004827F2" w:rsidP="004827F2">
            <w:pPr>
              <w:rPr>
                <w:rFonts w:ascii="楷体" w:eastAsia="楷体" w:hAnsi="楷体"/>
                <w:szCs w:val="21"/>
              </w:rPr>
            </w:pPr>
            <w:r w:rsidRPr="00A07BCE">
              <w:rPr>
                <w:rFonts w:ascii="楷体" w:eastAsia="楷体" w:hAnsi="楷体" w:hint="eastAsia"/>
                <w:szCs w:val="21"/>
              </w:rPr>
              <w:t>3、生产完成率100%</w:t>
            </w:r>
          </w:p>
          <w:p w:rsidR="00945B95" w:rsidRPr="00A07BCE" w:rsidRDefault="00945B95" w:rsidP="00BC0C97">
            <w:pPr>
              <w:rPr>
                <w:rFonts w:ascii="楷体" w:eastAsia="楷体" w:hAnsi="楷体"/>
                <w:szCs w:val="21"/>
              </w:rPr>
            </w:pPr>
            <w:r w:rsidRPr="00A07BCE">
              <w:rPr>
                <w:rFonts w:ascii="楷体" w:eastAsia="楷体" w:hAnsi="楷体" w:hint="eastAsia"/>
                <w:szCs w:val="21"/>
              </w:rPr>
              <w:t>目标基本合理、可测量、可达到</w:t>
            </w:r>
          </w:p>
          <w:p w:rsidR="00945B95" w:rsidRPr="00A07BCE" w:rsidRDefault="00945B95" w:rsidP="00BC0C97">
            <w:pPr>
              <w:rPr>
                <w:rFonts w:ascii="楷体" w:eastAsia="楷体" w:hAnsi="楷体"/>
                <w:szCs w:val="21"/>
              </w:rPr>
            </w:pPr>
            <w:r w:rsidRPr="00A07BCE">
              <w:rPr>
                <w:rFonts w:ascii="楷体" w:eastAsia="楷体" w:hAnsi="楷体" w:hint="eastAsia"/>
                <w:szCs w:val="21"/>
              </w:rPr>
              <w:t>2、流程</w:t>
            </w:r>
          </w:p>
          <w:p w:rsidR="00945B95" w:rsidRPr="00A07BCE" w:rsidRDefault="00945B95" w:rsidP="00BC0C97">
            <w:pPr>
              <w:rPr>
                <w:rFonts w:ascii="楷体" w:eastAsia="楷体" w:hAnsi="楷体"/>
                <w:szCs w:val="21"/>
              </w:rPr>
            </w:pPr>
            <w:r w:rsidRPr="00A07BCE">
              <w:rPr>
                <w:rFonts w:ascii="楷体" w:eastAsia="楷体" w:hAnsi="楷体" w:hint="eastAsia"/>
                <w:szCs w:val="21"/>
              </w:rPr>
              <w:t>流程：</w:t>
            </w:r>
            <w:r w:rsidR="004827F2" w:rsidRPr="00A07BCE">
              <w:rPr>
                <w:rFonts w:ascii="楷体" w:eastAsia="楷体" w:hAnsi="楷体" w:hint="eastAsia"/>
                <w:szCs w:val="21"/>
              </w:rPr>
              <w:t>领料---复合机---精密锯下料/角码锯下码---液压冲床打孔---组角机/端铣---拼装中挺/填密封件--拼装五金--贴压线---挂扇---检验---打码出库</w:t>
            </w:r>
          </w:p>
          <w:p w:rsidR="00945B95" w:rsidRPr="00A07BCE" w:rsidRDefault="00945B95" w:rsidP="00BC0C97">
            <w:pPr>
              <w:rPr>
                <w:rFonts w:ascii="楷体" w:eastAsia="楷体" w:hAnsi="楷体"/>
                <w:szCs w:val="21"/>
              </w:rPr>
            </w:pPr>
            <w:r w:rsidRPr="00A07BCE">
              <w:rPr>
                <w:rFonts w:ascii="楷体" w:eastAsia="楷体" w:hAnsi="楷体" w:hint="eastAsia"/>
                <w:szCs w:val="21"/>
              </w:rPr>
              <w:t>策划了</w:t>
            </w:r>
            <w:r w:rsidR="004827F2" w:rsidRPr="00A07BCE">
              <w:rPr>
                <w:rFonts w:ascii="楷体" w:eastAsia="楷体" w:hAnsi="楷体" w:hint="eastAsia"/>
                <w:szCs w:val="21"/>
              </w:rPr>
              <w:t>设备操作规程、生产图纸、</w:t>
            </w:r>
            <w:r w:rsidRPr="00A07BCE">
              <w:rPr>
                <w:rFonts w:ascii="楷体" w:eastAsia="楷体" w:hAnsi="楷体" w:hint="eastAsia"/>
                <w:szCs w:val="21"/>
              </w:rPr>
              <w:t>检验标准等作业指导文件，及产品检验记录等记录。</w:t>
            </w:r>
          </w:p>
          <w:p w:rsidR="00945B95" w:rsidRPr="00A07BCE" w:rsidRDefault="00945B95" w:rsidP="004B5665">
            <w:pPr>
              <w:numPr>
                <w:ilvl w:val="0"/>
                <w:numId w:val="1"/>
              </w:numPr>
              <w:rPr>
                <w:rFonts w:ascii="楷体" w:eastAsia="楷体" w:hAnsi="楷体"/>
                <w:szCs w:val="21"/>
              </w:rPr>
            </w:pPr>
            <w:r w:rsidRPr="00A07BCE">
              <w:rPr>
                <w:rFonts w:ascii="楷体" w:eastAsia="楷体" w:hAnsi="楷体" w:hint="eastAsia"/>
                <w:szCs w:val="21"/>
              </w:rPr>
              <w:t>所需资源：配备了</w:t>
            </w:r>
            <w:r w:rsidR="004B5665" w:rsidRPr="00A07BCE">
              <w:rPr>
                <w:rFonts w:ascii="楷体" w:eastAsia="楷体" w:hAnsi="楷体" w:hint="eastAsia"/>
                <w:szCs w:val="21"/>
              </w:rPr>
              <w:t>穿条设备、手动冲床、气动冲床、液压冲床、扣条锯、角码机、铝门仿形钻孔机、型材锯铣床、铝门窗重型单轴仿形铣床、铝合金型材数显精密切割锯、铝门窗端面铣床</w:t>
            </w:r>
            <w:r w:rsidRPr="00A07BCE">
              <w:rPr>
                <w:rFonts w:ascii="楷体" w:eastAsia="楷体" w:hAnsi="楷体" w:hint="eastAsia"/>
                <w:szCs w:val="21"/>
              </w:rPr>
              <w:t>生产设备及检测设备，人员经过培训上岗等。基本满足工作需要。资源基本满足。</w:t>
            </w:r>
          </w:p>
          <w:p w:rsidR="00945B95" w:rsidRPr="00A07BCE" w:rsidRDefault="00945B95" w:rsidP="00945B95">
            <w:pPr>
              <w:numPr>
                <w:ilvl w:val="0"/>
                <w:numId w:val="1"/>
              </w:numPr>
              <w:rPr>
                <w:rFonts w:ascii="楷体" w:eastAsia="楷体" w:hAnsi="楷体"/>
                <w:szCs w:val="21"/>
              </w:rPr>
            </w:pPr>
            <w:r w:rsidRPr="00A07BCE">
              <w:rPr>
                <w:rFonts w:ascii="楷体" w:eastAsia="楷体" w:hAnsi="楷体" w:hint="eastAsia"/>
                <w:szCs w:val="21"/>
              </w:rPr>
              <w:t>遵照</w:t>
            </w:r>
            <w:r w:rsidR="004B5665" w:rsidRPr="00A07BCE">
              <w:rPr>
                <w:rFonts w:ascii="楷体" w:eastAsia="楷体" w:hAnsi="楷体" w:hint="eastAsia"/>
                <w:szCs w:val="21"/>
              </w:rPr>
              <w:t>图纸要求</w:t>
            </w:r>
            <w:r w:rsidRPr="00A07BCE">
              <w:rPr>
                <w:rFonts w:ascii="楷体" w:eastAsia="楷体" w:hAnsi="楷体" w:hint="eastAsia"/>
                <w:szCs w:val="21"/>
              </w:rPr>
              <w:t>、工艺流程、检验标准等作业指导文件实施过程控制。</w:t>
            </w:r>
          </w:p>
          <w:p w:rsidR="00945B95" w:rsidRPr="00A07BCE" w:rsidRDefault="00945B95" w:rsidP="00BC0C97">
            <w:pPr>
              <w:ind w:left="360"/>
              <w:rPr>
                <w:rFonts w:ascii="楷体" w:eastAsia="楷体" w:hAnsi="楷体"/>
                <w:szCs w:val="21"/>
              </w:rPr>
            </w:pPr>
            <w:r w:rsidRPr="00A07BCE">
              <w:rPr>
                <w:rFonts w:ascii="楷体" w:eastAsia="楷体" w:hAnsi="楷体" w:hint="eastAsia"/>
                <w:szCs w:val="21"/>
              </w:rPr>
              <w:t>产品通过检验来对产品实现过程进行控制。生产过程中由目负责人组织进行检查，项目完成后由客户进行验收，符合要求</w:t>
            </w:r>
          </w:p>
          <w:p w:rsidR="00945B95" w:rsidRPr="00A07BCE" w:rsidRDefault="00945B95" w:rsidP="00945B95">
            <w:pPr>
              <w:numPr>
                <w:ilvl w:val="0"/>
                <w:numId w:val="1"/>
              </w:numPr>
              <w:rPr>
                <w:rFonts w:ascii="楷体" w:eastAsia="楷体" w:hAnsi="楷体"/>
                <w:szCs w:val="21"/>
              </w:rPr>
            </w:pPr>
            <w:r w:rsidRPr="00A07BCE">
              <w:rPr>
                <w:rFonts w:ascii="楷体" w:eastAsia="楷体" w:hAnsi="楷体" w:hint="eastAsia"/>
                <w:szCs w:val="21"/>
              </w:rPr>
              <w:t>策划了产品检验记录等记录，记录均保期3年。由生产技术部统一汇总交</w:t>
            </w:r>
            <w:r w:rsidR="007E1007" w:rsidRPr="00A07BCE">
              <w:rPr>
                <w:rFonts w:ascii="楷体" w:eastAsia="楷体" w:hAnsi="楷体" w:hint="eastAsia"/>
                <w:szCs w:val="21"/>
              </w:rPr>
              <w:t>办公室</w:t>
            </w:r>
            <w:r w:rsidRPr="00A07BCE">
              <w:rPr>
                <w:rFonts w:ascii="楷体" w:eastAsia="楷体" w:hAnsi="楷体" w:hint="eastAsia"/>
                <w:szCs w:val="21"/>
              </w:rPr>
              <w:t>存储。</w:t>
            </w:r>
          </w:p>
          <w:p w:rsidR="00945B95" w:rsidRPr="00A07BCE" w:rsidRDefault="00945B95" w:rsidP="004B5665">
            <w:pPr>
              <w:numPr>
                <w:ilvl w:val="0"/>
                <w:numId w:val="1"/>
              </w:numPr>
              <w:rPr>
                <w:rFonts w:ascii="楷体" w:eastAsia="楷体" w:hAnsi="楷体"/>
                <w:szCs w:val="21"/>
              </w:rPr>
            </w:pPr>
            <w:r w:rsidRPr="00A07BCE">
              <w:rPr>
                <w:rFonts w:ascii="楷体" w:eastAsia="楷体" w:hAnsi="楷体" w:hint="eastAsia"/>
                <w:szCs w:val="21"/>
              </w:rPr>
              <w:t>编制有《</w:t>
            </w:r>
            <w:r w:rsidR="004B5665" w:rsidRPr="00A07BCE">
              <w:rPr>
                <w:rFonts w:ascii="楷体" w:eastAsia="楷体" w:hAnsi="楷体" w:hint="eastAsia"/>
                <w:szCs w:val="21"/>
              </w:rPr>
              <w:t>风险和机遇控制程序</w:t>
            </w:r>
            <w:r w:rsidRPr="00A07BCE">
              <w:rPr>
                <w:rFonts w:ascii="楷体" w:eastAsia="楷体" w:hAnsi="楷体" w:hint="eastAsia"/>
                <w:szCs w:val="21"/>
              </w:rPr>
              <w:t>》，通过识别与评价对公司目标和战略方向相关，影响其实现质量管理体系预期结果的各种内外部环境因素，有效应对风险和机遇。</w:t>
            </w:r>
          </w:p>
          <w:p w:rsidR="00945B95" w:rsidRPr="00A07BCE" w:rsidRDefault="00945B95" w:rsidP="00BC0C97">
            <w:pPr>
              <w:rPr>
                <w:rFonts w:ascii="楷体" w:eastAsia="楷体" w:hAnsi="楷体"/>
                <w:szCs w:val="21"/>
              </w:rPr>
            </w:pPr>
            <w:r w:rsidRPr="00A07BCE">
              <w:rPr>
                <w:rFonts w:ascii="楷体" w:eastAsia="楷体" w:hAnsi="楷体" w:hint="eastAsia"/>
                <w:szCs w:val="21"/>
              </w:rPr>
              <w:t>7、外包过程：无</w:t>
            </w:r>
          </w:p>
          <w:p w:rsidR="00945B95" w:rsidRPr="00A07BCE" w:rsidRDefault="00945B95" w:rsidP="00BC0C97">
            <w:pPr>
              <w:rPr>
                <w:rFonts w:ascii="楷体" w:eastAsia="楷体" w:hAnsi="楷体"/>
                <w:szCs w:val="21"/>
              </w:rPr>
            </w:pPr>
            <w:r w:rsidRPr="00A07BCE">
              <w:rPr>
                <w:rFonts w:ascii="楷体" w:eastAsia="楷体" w:hAnsi="楷体" w:hint="eastAsia"/>
                <w:szCs w:val="21"/>
              </w:rPr>
              <w:lastRenderedPageBreak/>
              <w:t>8、策划适合组织体系运行需要，未发生更改，策划情况符合标准要求</w:t>
            </w:r>
          </w:p>
          <w:p w:rsidR="00945B95" w:rsidRPr="00A07BCE" w:rsidRDefault="00945B95" w:rsidP="00BC0C97">
            <w:pPr>
              <w:rPr>
                <w:rFonts w:ascii="楷体" w:eastAsia="楷体" w:hAnsi="楷体"/>
                <w:szCs w:val="21"/>
              </w:rPr>
            </w:pPr>
            <w:r w:rsidRPr="00A07BCE">
              <w:rPr>
                <w:rFonts w:ascii="楷体" w:eastAsia="楷体" w:hAnsi="楷体" w:hint="eastAsia"/>
                <w:szCs w:val="21"/>
              </w:rPr>
              <w:t>产品实现策划的输出的信息充分，输出内容满足标准要求和企业实际。</w:t>
            </w:r>
          </w:p>
        </w:tc>
        <w:tc>
          <w:tcPr>
            <w:tcW w:w="1585" w:type="dxa"/>
          </w:tcPr>
          <w:p w:rsidR="00945B95" w:rsidRPr="00A07BCE" w:rsidRDefault="00945B95" w:rsidP="00BC0C97">
            <w:pPr>
              <w:rPr>
                <w:rFonts w:ascii="楷体" w:eastAsia="楷体" w:hAnsi="楷体"/>
                <w:szCs w:val="21"/>
              </w:rPr>
            </w:pPr>
          </w:p>
        </w:tc>
      </w:tr>
      <w:tr w:rsidR="00945B95" w:rsidRPr="00A07BCE" w:rsidTr="002D684D">
        <w:trPr>
          <w:trHeight w:val="959"/>
        </w:trPr>
        <w:tc>
          <w:tcPr>
            <w:tcW w:w="2160" w:type="dxa"/>
            <w:vAlign w:val="center"/>
          </w:tcPr>
          <w:p w:rsidR="00945B95" w:rsidRPr="00A07BCE" w:rsidRDefault="00945B95" w:rsidP="00BC0C97">
            <w:pPr>
              <w:rPr>
                <w:rFonts w:ascii="楷体" w:eastAsia="楷体" w:hAnsi="楷体"/>
                <w:szCs w:val="21"/>
              </w:rPr>
            </w:pPr>
          </w:p>
          <w:p w:rsidR="00945B95" w:rsidRPr="00A07BCE" w:rsidRDefault="00945B95" w:rsidP="00BC0C97">
            <w:pPr>
              <w:rPr>
                <w:rFonts w:ascii="楷体" w:eastAsia="楷体" w:hAnsi="楷体"/>
                <w:szCs w:val="21"/>
              </w:rPr>
            </w:pPr>
            <w:r w:rsidRPr="00A07BCE">
              <w:rPr>
                <w:rFonts w:ascii="楷体" w:eastAsia="楷体" w:hAnsi="楷体" w:hint="eastAsia"/>
                <w:szCs w:val="21"/>
              </w:rPr>
              <w:t>生产和服务提供的控制</w:t>
            </w:r>
          </w:p>
          <w:p w:rsidR="00945B95" w:rsidRPr="00A07BCE" w:rsidRDefault="00945B95" w:rsidP="00BC0C97">
            <w:pPr>
              <w:rPr>
                <w:rFonts w:ascii="楷体" w:eastAsia="楷体" w:hAnsi="楷体"/>
                <w:szCs w:val="21"/>
              </w:rPr>
            </w:pPr>
            <w:r w:rsidRPr="00A07BCE">
              <w:rPr>
                <w:rFonts w:ascii="楷体" w:eastAsia="楷体" w:hAnsi="楷体" w:hint="eastAsia"/>
                <w:szCs w:val="21"/>
              </w:rPr>
              <w:t>产品和服务的放行</w:t>
            </w:r>
          </w:p>
        </w:tc>
        <w:tc>
          <w:tcPr>
            <w:tcW w:w="960" w:type="dxa"/>
            <w:vAlign w:val="center"/>
          </w:tcPr>
          <w:p w:rsidR="00945B95" w:rsidRPr="00A07BCE" w:rsidRDefault="00945B95" w:rsidP="00BC0C97">
            <w:pPr>
              <w:rPr>
                <w:rFonts w:ascii="楷体" w:eastAsia="楷体" w:hAnsi="楷体"/>
                <w:szCs w:val="21"/>
              </w:rPr>
            </w:pPr>
            <w:r w:rsidRPr="00A07BCE">
              <w:rPr>
                <w:rFonts w:ascii="楷体" w:eastAsia="楷体" w:hAnsi="楷体" w:hint="eastAsia"/>
                <w:szCs w:val="21"/>
              </w:rPr>
              <w:t>8.5.1</w:t>
            </w:r>
          </w:p>
          <w:p w:rsidR="00945B95" w:rsidRPr="00A07BCE" w:rsidRDefault="00945B95" w:rsidP="00BC0C97">
            <w:pPr>
              <w:rPr>
                <w:rFonts w:ascii="楷体" w:eastAsia="楷体" w:hAnsi="楷体"/>
                <w:szCs w:val="21"/>
              </w:rPr>
            </w:pPr>
            <w:r w:rsidRPr="00A07BCE">
              <w:rPr>
                <w:rFonts w:ascii="楷体" w:eastAsia="楷体" w:hAnsi="楷体" w:hint="eastAsia"/>
                <w:szCs w:val="21"/>
              </w:rPr>
              <w:t>8.6</w:t>
            </w:r>
          </w:p>
        </w:tc>
        <w:tc>
          <w:tcPr>
            <w:tcW w:w="10004" w:type="dxa"/>
            <w:vAlign w:val="center"/>
          </w:tcPr>
          <w:p w:rsidR="00945B95" w:rsidRPr="00A07BCE" w:rsidRDefault="00945B95" w:rsidP="00BC0C97">
            <w:pPr>
              <w:rPr>
                <w:rFonts w:ascii="楷体" w:eastAsia="楷体" w:hAnsi="楷体"/>
                <w:szCs w:val="21"/>
              </w:rPr>
            </w:pPr>
            <w:r w:rsidRPr="00A07BCE">
              <w:rPr>
                <w:rFonts w:ascii="楷体" w:eastAsia="楷体" w:hAnsi="楷体" w:hint="eastAsia"/>
                <w:szCs w:val="21"/>
              </w:rPr>
              <w:t>生产总体情况：生产技术部根据</w:t>
            </w:r>
            <w:r w:rsidR="00B91BCA" w:rsidRPr="00A07BCE">
              <w:rPr>
                <w:rFonts w:ascii="楷体" w:eastAsia="楷体" w:hAnsi="楷体" w:hint="eastAsia"/>
                <w:szCs w:val="21"/>
              </w:rPr>
              <w:t>销售部</w:t>
            </w:r>
            <w:r w:rsidRPr="00A07BCE">
              <w:rPr>
                <w:rFonts w:ascii="楷体" w:eastAsia="楷体" w:hAnsi="楷体" w:hint="eastAsia"/>
                <w:szCs w:val="21"/>
              </w:rPr>
              <w:t>的销售合同安排生产计划。</w:t>
            </w:r>
          </w:p>
          <w:p w:rsidR="00945B95" w:rsidRPr="00A07BCE" w:rsidRDefault="00945B95" w:rsidP="00BC0C97">
            <w:pPr>
              <w:rPr>
                <w:rFonts w:ascii="楷体" w:eastAsia="楷体" w:hAnsi="楷体"/>
                <w:szCs w:val="21"/>
              </w:rPr>
            </w:pPr>
          </w:p>
          <w:p w:rsidR="00945B95" w:rsidRPr="00A07BCE" w:rsidRDefault="00945B95" w:rsidP="00945B95">
            <w:pPr>
              <w:numPr>
                <w:ilvl w:val="0"/>
                <w:numId w:val="2"/>
              </w:numPr>
              <w:rPr>
                <w:rFonts w:ascii="楷体" w:eastAsia="楷体" w:hAnsi="楷体"/>
                <w:szCs w:val="21"/>
              </w:rPr>
            </w:pPr>
            <w:r w:rsidRPr="00A07BCE">
              <w:rPr>
                <w:rFonts w:ascii="楷体" w:eastAsia="楷体" w:hAnsi="楷体" w:hint="eastAsia"/>
                <w:szCs w:val="21"/>
              </w:rPr>
              <w:t>可获得的成文信息：</w:t>
            </w:r>
          </w:p>
          <w:p w:rsidR="00945B95" w:rsidRPr="00A07BCE" w:rsidRDefault="004B5665" w:rsidP="00BC0C97">
            <w:pPr>
              <w:rPr>
                <w:rFonts w:ascii="楷体" w:eastAsia="楷体" w:hAnsi="楷体"/>
                <w:szCs w:val="21"/>
              </w:rPr>
            </w:pPr>
            <w:r w:rsidRPr="00A07BCE">
              <w:rPr>
                <w:rFonts w:ascii="楷体" w:eastAsia="楷体" w:hAnsi="楷体" w:hint="eastAsia"/>
                <w:szCs w:val="21"/>
              </w:rPr>
              <w:t>订单/报价单，具体见8.2条款</w:t>
            </w:r>
          </w:p>
          <w:p w:rsidR="00945B95" w:rsidRPr="00A07BCE" w:rsidRDefault="00945B95" w:rsidP="00BC0C97">
            <w:pPr>
              <w:rPr>
                <w:rFonts w:ascii="楷体" w:eastAsia="楷体" w:hAnsi="楷体"/>
                <w:szCs w:val="21"/>
              </w:rPr>
            </w:pPr>
          </w:p>
          <w:p w:rsidR="00945B95" w:rsidRPr="00A07BCE" w:rsidRDefault="00945B95" w:rsidP="00BC0C97">
            <w:pPr>
              <w:rPr>
                <w:rFonts w:ascii="楷体" w:eastAsia="楷体" w:hAnsi="楷体"/>
                <w:szCs w:val="21"/>
              </w:rPr>
            </w:pPr>
            <w:r w:rsidRPr="00A07BCE">
              <w:rPr>
                <w:rFonts w:ascii="楷体" w:eastAsia="楷体" w:hAnsi="楷体" w:hint="eastAsia"/>
                <w:szCs w:val="21"/>
              </w:rPr>
              <w:t>编制</w:t>
            </w:r>
            <w:r w:rsidR="004B5665" w:rsidRPr="00A07BCE">
              <w:rPr>
                <w:rFonts w:ascii="楷体" w:eastAsia="楷体" w:hAnsi="楷体" w:hint="eastAsia"/>
                <w:szCs w:val="21"/>
              </w:rPr>
              <w:t>图纸要求</w:t>
            </w:r>
            <w:r w:rsidRPr="00A07BCE">
              <w:rPr>
                <w:rFonts w:ascii="楷体" w:eastAsia="楷体" w:hAnsi="楷体" w:hint="eastAsia"/>
                <w:szCs w:val="21"/>
              </w:rPr>
              <w:t>、工艺流程、检验标准等等相应的文件对生产过程进行控制。</w:t>
            </w:r>
          </w:p>
          <w:p w:rsidR="00945B95" w:rsidRPr="00A07BCE" w:rsidRDefault="00945B95" w:rsidP="00BC0C97">
            <w:pPr>
              <w:rPr>
                <w:rFonts w:ascii="楷体" w:eastAsia="楷体" w:hAnsi="楷体"/>
                <w:szCs w:val="21"/>
              </w:rPr>
            </w:pPr>
          </w:p>
          <w:p w:rsidR="00945B95" w:rsidRPr="00A07BCE" w:rsidRDefault="00945B95" w:rsidP="00BC0C97">
            <w:pPr>
              <w:rPr>
                <w:rFonts w:ascii="楷体" w:eastAsia="楷体" w:hAnsi="楷体"/>
                <w:szCs w:val="21"/>
              </w:rPr>
            </w:pPr>
            <w:r w:rsidRPr="00A07BCE">
              <w:rPr>
                <w:rFonts w:ascii="楷体" w:eastAsia="楷体" w:hAnsi="楷体" w:hint="eastAsia"/>
                <w:szCs w:val="21"/>
              </w:rPr>
              <w:t>策划了生产流程：</w:t>
            </w:r>
            <w:r w:rsidR="004B5665" w:rsidRPr="00A07BCE">
              <w:rPr>
                <w:rFonts w:ascii="楷体" w:eastAsia="楷体" w:hAnsi="楷体" w:hint="eastAsia"/>
                <w:szCs w:val="21"/>
              </w:rPr>
              <w:t>领料---复合机---精密锯下料/角码锯下码---液压冲床打孔---组角机/端铣---拼装中挺/填密封件--拼装五金--贴压线---挂扇---检验---打码出库</w:t>
            </w:r>
          </w:p>
          <w:p w:rsidR="00945B95" w:rsidRPr="00A07BCE" w:rsidRDefault="00945B95" w:rsidP="00BC0C97">
            <w:pPr>
              <w:rPr>
                <w:rFonts w:ascii="楷体" w:eastAsia="楷体" w:hAnsi="楷体"/>
                <w:szCs w:val="21"/>
              </w:rPr>
            </w:pPr>
          </w:p>
          <w:p w:rsidR="00945B95" w:rsidRPr="00A07BCE" w:rsidRDefault="00945B95" w:rsidP="00BC0C97">
            <w:pPr>
              <w:rPr>
                <w:rFonts w:ascii="楷体" w:eastAsia="楷体" w:hAnsi="楷体"/>
                <w:szCs w:val="21"/>
              </w:rPr>
            </w:pPr>
            <w:r w:rsidRPr="00A07BCE">
              <w:rPr>
                <w:rFonts w:ascii="楷体" w:eastAsia="楷体" w:hAnsi="楷体" w:hint="eastAsia"/>
                <w:szCs w:val="21"/>
              </w:rPr>
              <w:t>执行标准：</w:t>
            </w:r>
            <w:r w:rsidR="004B5665" w:rsidRPr="00A07BCE">
              <w:rPr>
                <w:rFonts w:ascii="楷体" w:eastAsia="楷体" w:hAnsi="楷体"/>
                <w:szCs w:val="21"/>
              </w:rPr>
              <w:t>GB/T8478-2008铝合金门窗</w:t>
            </w:r>
            <w:r w:rsidRPr="00A07BCE">
              <w:rPr>
                <w:rFonts w:ascii="楷体" w:eastAsia="楷体" w:hAnsi="楷体" w:hint="eastAsia"/>
                <w:szCs w:val="21"/>
              </w:rPr>
              <w:t>等及法律法规及客户要求</w:t>
            </w:r>
          </w:p>
          <w:p w:rsidR="00945B95" w:rsidRPr="00A07BCE" w:rsidRDefault="00945B95" w:rsidP="00BC0C97">
            <w:pPr>
              <w:rPr>
                <w:rFonts w:ascii="楷体" w:eastAsia="楷体" w:hAnsi="楷体"/>
                <w:szCs w:val="21"/>
              </w:rPr>
            </w:pPr>
          </w:p>
          <w:p w:rsidR="00945B95" w:rsidRPr="00A07BCE" w:rsidRDefault="00945B95" w:rsidP="00BC0C97">
            <w:pPr>
              <w:rPr>
                <w:rFonts w:ascii="楷体" w:eastAsia="楷体" w:hAnsi="楷体"/>
                <w:szCs w:val="21"/>
              </w:rPr>
            </w:pPr>
            <w:r w:rsidRPr="00A07BCE">
              <w:rPr>
                <w:rFonts w:ascii="楷体" w:eastAsia="楷体" w:hAnsi="楷体" w:hint="eastAsia"/>
                <w:szCs w:val="21"/>
              </w:rPr>
              <w:t>以上信息能够指导生产。</w:t>
            </w:r>
          </w:p>
          <w:p w:rsidR="00945B95" w:rsidRPr="00A07BCE" w:rsidRDefault="00945B95" w:rsidP="00BC0C97">
            <w:pPr>
              <w:rPr>
                <w:rFonts w:ascii="楷体" w:eastAsia="楷体" w:hAnsi="楷体"/>
                <w:szCs w:val="21"/>
              </w:rPr>
            </w:pPr>
          </w:p>
          <w:p w:rsidR="00945B95" w:rsidRPr="00A07BCE" w:rsidRDefault="00945B95" w:rsidP="00BC0C97">
            <w:pPr>
              <w:rPr>
                <w:rFonts w:ascii="楷体" w:eastAsia="楷体" w:hAnsi="楷体"/>
                <w:szCs w:val="21"/>
              </w:rPr>
            </w:pPr>
            <w:r w:rsidRPr="00A07BCE">
              <w:rPr>
                <w:rFonts w:ascii="楷体" w:eastAsia="楷体" w:hAnsi="楷体" w:hint="eastAsia"/>
                <w:szCs w:val="21"/>
              </w:rPr>
              <w:t>2）可获得和使用适宜的监视和测量资源：</w:t>
            </w:r>
            <w:r w:rsidR="00FB015C">
              <w:rPr>
                <w:rFonts w:ascii="楷体" w:eastAsia="楷体" w:hAnsi="楷体" w:hint="eastAsia"/>
                <w:szCs w:val="21"/>
              </w:rPr>
              <w:t>钢卷尺</w:t>
            </w:r>
            <w:r w:rsidRPr="00A07BCE">
              <w:rPr>
                <w:rFonts w:ascii="楷体" w:eastAsia="楷体" w:hAnsi="楷体" w:hint="eastAsia"/>
                <w:szCs w:val="21"/>
              </w:rPr>
              <w:t>等。监视和测量设备满足检验需要。监视和测量资源管理见7.1.5条款。</w:t>
            </w:r>
          </w:p>
          <w:p w:rsidR="00945B95" w:rsidRPr="00A07BCE" w:rsidRDefault="00945B95" w:rsidP="00BC0C97">
            <w:pPr>
              <w:rPr>
                <w:rFonts w:ascii="楷体" w:eastAsia="楷体" w:hAnsi="楷体"/>
                <w:szCs w:val="21"/>
              </w:rPr>
            </w:pPr>
          </w:p>
          <w:p w:rsidR="00945B95" w:rsidRPr="00A07BCE" w:rsidRDefault="00945B95" w:rsidP="00BC0C97">
            <w:pPr>
              <w:rPr>
                <w:rFonts w:ascii="楷体" w:eastAsia="楷体" w:hAnsi="楷体"/>
                <w:szCs w:val="21"/>
              </w:rPr>
            </w:pPr>
            <w:r w:rsidRPr="00A07BCE">
              <w:rPr>
                <w:rFonts w:ascii="楷体" w:eastAsia="楷体" w:hAnsi="楷体" w:hint="eastAsia"/>
                <w:szCs w:val="21"/>
              </w:rPr>
              <w:t>3）在适当阶段实施监视和测量活动，以验证是否符合过程或输出的控制准则以及产品和服务的接收准则：工艺、设备操作指导书、检验标准、操作规程等作业指导文件实施过程控制。</w:t>
            </w:r>
          </w:p>
          <w:p w:rsidR="00945B95" w:rsidRPr="00A07BCE" w:rsidRDefault="00945B95" w:rsidP="00BC0C97">
            <w:pPr>
              <w:rPr>
                <w:rFonts w:ascii="楷体" w:eastAsia="楷体" w:hAnsi="楷体"/>
                <w:szCs w:val="21"/>
              </w:rPr>
            </w:pPr>
            <w:r w:rsidRPr="00A07BCE">
              <w:rPr>
                <w:rFonts w:ascii="楷体" w:eastAsia="楷体" w:hAnsi="楷体" w:hint="eastAsia"/>
                <w:szCs w:val="21"/>
              </w:rPr>
              <w:t>产品通过检验等来对产品实现过程进行控制。生产过程中由目负责人组织进行检查，项目完成后由客户进行验收，符合要求。</w:t>
            </w:r>
          </w:p>
          <w:p w:rsidR="00945B95" w:rsidRPr="00A07BCE" w:rsidRDefault="00945B95" w:rsidP="00BC0C97">
            <w:pPr>
              <w:rPr>
                <w:rFonts w:ascii="楷体" w:eastAsia="楷体" w:hAnsi="楷体"/>
                <w:szCs w:val="21"/>
              </w:rPr>
            </w:pPr>
          </w:p>
          <w:p w:rsidR="00945B95" w:rsidRPr="00A07BCE" w:rsidRDefault="00945B95" w:rsidP="00BC0C97">
            <w:pPr>
              <w:rPr>
                <w:rFonts w:ascii="楷体" w:eastAsia="楷体" w:hAnsi="楷体"/>
                <w:szCs w:val="21"/>
              </w:rPr>
            </w:pPr>
            <w:r w:rsidRPr="00A07BCE">
              <w:rPr>
                <w:rFonts w:ascii="楷体" w:eastAsia="楷体" w:hAnsi="楷体" w:hint="eastAsia"/>
                <w:szCs w:val="21"/>
              </w:rPr>
              <w:t>4）为过程的运行使用适宜的基础设施，并保持适宜的环境：配备了</w:t>
            </w:r>
            <w:r w:rsidR="004B5665" w:rsidRPr="00A07BCE">
              <w:rPr>
                <w:rFonts w:ascii="楷体" w:eastAsia="楷体" w:hAnsi="楷体" w:hint="eastAsia"/>
                <w:szCs w:val="21"/>
              </w:rPr>
              <w:t>穿条设备、手动冲床、气动冲床、液压冲床、扣条锯、角码机、铝门仿形钻孔机、型材锯铣床、铝门窗重型单轴仿形铣床、铝合金型材数显精密切割锯、铝门窗端面铣床</w:t>
            </w:r>
            <w:r w:rsidRPr="00A07BCE">
              <w:rPr>
                <w:rFonts w:ascii="楷体" w:eastAsia="楷体" w:hAnsi="楷体" w:hint="eastAsia"/>
                <w:szCs w:val="21"/>
              </w:rPr>
              <w:t>等生产设备，人员经过培训上岗等。基本满足工作需要。资源基本满足。</w:t>
            </w:r>
          </w:p>
          <w:p w:rsidR="00945B95" w:rsidRPr="00A07BCE" w:rsidRDefault="00945B95" w:rsidP="00BC0C97">
            <w:pPr>
              <w:rPr>
                <w:rFonts w:ascii="楷体" w:eastAsia="楷体" w:hAnsi="楷体"/>
                <w:szCs w:val="21"/>
              </w:rPr>
            </w:pPr>
            <w:r w:rsidRPr="00A07BCE">
              <w:rPr>
                <w:rFonts w:ascii="楷体" w:eastAsia="楷体" w:hAnsi="楷体" w:hint="eastAsia"/>
                <w:szCs w:val="21"/>
              </w:rPr>
              <w:lastRenderedPageBreak/>
              <w:t>生产环境为防潮，无其他特殊要求。</w:t>
            </w:r>
          </w:p>
          <w:p w:rsidR="00945B95" w:rsidRPr="00A07BCE" w:rsidRDefault="00945B95" w:rsidP="00BC0C97">
            <w:pPr>
              <w:rPr>
                <w:rFonts w:ascii="楷体" w:eastAsia="楷体" w:hAnsi="楷体"/>
                <w:szCs w:val="21"/>
              </w:rPr>
            </w:pPr>
            <w:r w:rsidRPr="00A07BCE">
              <w:rPr>
                <w:rFonts w:ascii="楷体" w:eastAsia="楷体" w:hAnsi="楷体" w:hint="eastAsia"/>
                <w:szCs w:val="21"/>
              </w:rPr>
              <w:t>办公区内有消防器材，有效期内。</w:t>
            </w:r>
          </w:p>
          <w:p w:rsidR="00945B95" w:rsidRPr="00A07BCE" w:rsidRDefault="00945B95" w:rsidP="00BC0C97">
            <w:pPr>
              <w:rPr>
                <w:rFonts w:ascii="楷体" w:eastAsia="楷体" w:hAnsi="楷体"/>
                <w:szCs w:val="21"/>
              </w:rPr>
            </w:pPr>
          </w:p>
          <w:p w:rsidR="00945B95" w:rsidRPr="00A07BCE" w:rsidRDefault="00945B95" w:rsidP="00BC0C97">
            <w:pPr>
              <w:rPr>
                <w:rFonts w:ascii="楷体" w:eastAsia="楷体" w:hAnsi="楷体"/>
                <w:szCs w:val="21"/>
              </w:rPr>
            </w:pPr>
            <w:r w:rsidRPr="00A07BCE">
              <w:rPr>
                <w:rFonts w:ascii="楷体" w:eastAsia="楷体" w:hAnsi="楷体" w:hint="eastAsia"/>
                <w:szCs w:val="21"/>
              </w:rPr>
              <w:t>5）配备胜任的人员，包括所需求的资格：初中以上学历；视力良好；经过培训、考核合格后上岗。</w:t>
            </w:r>
          </w:p>
          <w:p w:rsidR="00945B95" w:rsidRPr="00A07BCE" w:rsidRDefault="00945B95" w:rsidP="00BC0C97">
            <w:pPr>
              <w:rPr>
                <w:rFonts w:ascii="楷体" w:eastAsia="楷体" w:hAnsi="楷体"/>
                <w:szCs w:val="21"/>
              </w:rPr>
            </w:pPr>
          </w:p>
          <w:p w:rsidR="00945B95" w:rsidRPr="00A07BCE" w:rsidRDefault="00945B95" w:rsidP="00BC0C97">
            <w:pPr>
              <w:rPr>
                <w:rFonts w:ascii="楷体" w:eastAsia="楷体" w:hAnsi="楷体"/>
                <w:szCs w:val="21"/>
              </w:rPr>
            </w:pPr>
            <w:r w:rsidRPr="00A07BCE">
              <w:rPr>
                <w:rFonts w:ascii="楷体" w:eastAsia="楷体" w:hAnsi="楷体" w:hint="eastAsia"/>
                <w:szCs w:val="21"/>
              </w:rPr>
              <w:t>6）若输出结果不能由后续的监视或测量加以验证，应对生产和服务提供过程实现策划结果的能力进行确认，并定期再确认：经确认，生产过程中</w:t>
            </w:r>
            <w:r w:rsidR="004B5665" w:rsidRPr="00A07BCE">
              <w:rPr>
                <w:rFonts w:ascii="楷体" w:eastAsia="楷体" w:hAnsi="楷体" w:hint="eastAsia"/>
                <w:szCs w:val="21"/>
              </w:rPr>
              <w:t>无</w:t>
            </w:r>
            <w:r w:rsidRPr="00A07BCE">
              <w:rPr>
                <w:rFonts w:ascii="楷体" w:eastAsia="楷体" w:hAnsi="楷体" w:hint="eastAsia"/>
                <w:szCs w:val="21"/>
              </w:rPr>
              <w:t>需要确认的过程。</w:t>
            </w:r>
          </w:p>
          <w:p w:rsidR="00945B95" w:rsidRPr="00A07BCE" w:rsidRDefault="00945B95" w:rsidP="00BC0C97">
            <w:pPr>
              <w:rPr>
                <w:rFonts w:ascii="楷体" w:eastAsia="楷体" w:hAnsi="楷体"/>
                <w:szCs w:val="21"/>
              </w:rPr>
            </w:pPr>
          </w:p>
          <w:p w:rsidR="00945B95" w:rsidRPr="00A07BCE" w:rsidRDefault="00945B95" w:rsidP="00BC0C97">
            <w:pPr>
              <w:rPr>
                <w:rFonts w:ascii="楷体" w:eastAsia="楷体" w:hAnsi="楷体"/>
                <w:szCs w:val="21"/>
              </w:rPr>
            </w:pPr>
            <w:r w:rsidRPr="00A07BCE">
              <w:rPr>
                <w:rFonts w:ascii="楷体" w:eastAsia="楷体" w:hAnsi="楷体" w:hint="eastAsia"/>
                <w:szCs w:val="21"/>
              </w:rPr>
              <w:t>7）采取措施防止人为错误：各工序制定有操作规程，明确了操作要求，</w:t>
            </w:r>
            <w:r w:rsidR="004B5665" w:rsidRPr="00A07BCE">
              <w:rPr>
                <w:rFonts w:ascii="楷体" w:eastAsia="楷体" w:hAnsi="楷体" w:hint="eastAsia"/>
                <w:szCs w:val="21"/>
              </w:rPr>
              <w:t>各工序互检</w:t>
            </w:r>
            <w:r w:rsidRPr="00A07BCE">
              <w:rPr>
                <w:rFonts w:ascii="楷体" w:eastAsia="楷体" w:hAnsi="楷体" w:hint="eastAsia"/>
                <w:szCs w:val="21"/>
              </w:rPr>
              <w:t>，避免人为失误</w:t>
            </w:r>
          </w:p>
          <w:p w:rsidR="00945B95" w:rsidRPr="00A07BCE" w:rsidRDefault="00945B95" w:rsidP="00BC0C97">
            <w:pPr>
              <w:rPr>
                <w:rFonts w:ascii="楷体" w:eastAsia="楷体" w:hAnsi="楷体"/>
                <w:szCs w:val="21"/>
              </w:rPr>
            </w:pPr>
          </w:p>
          <w:p w:rsidR="00945B95" w:rsidRPr="00A07BCE" w:rsidRDefault="00945B95" w:rsidP="00BC0C97">
            <w:pPr>
              <w:rPr>
                <w:rFonts w:ascii="楷体" w:eastAsia="楷体" w:hAnsi="楷体"/>
                <w:szCs w:val="21"/>
              </w:rPr>
            </w:pPr>
            <w:r w:rsidRPr="00A07BCE">
              <w:rPr>
                <w:rFonts w:ascii="楷体" w:eastAsia="楷体" w:hAnsi="楷体" w:hint="eastAsia"/>
                <w:szCs w:val="21"/>
              </w:rPr>
              <w:t>8）实施放行、交付和交付后的活动：按照各</w:t>
            </w:r>
            <w:r w:rsidR="004B5665" w:rsidRPr="00A07BCE">
              <w:rPr>
                <w:rFonts w:ascii="楷体" w:eastAsia="楷体" w:hAnsi="楷体" w:hint="eastAsia"/>
                <w:szCs w:val="21"/>
              </w:rPr>
              <w:t>图纸</w:t>
            </w:r>
            <w:r w:rsidRPr="00A07BCE">
              <w:rPr>
                <w:rFonts w:ascii="楷体" w:eastAsia="楷体" w:hAnsi="楷体" w:hint="eastAsia"/>
                <w:szCs w:val="21"/>
              </w:rPr>
              <w:t>要求实施过程控制，以确保有效实施放行、交付和交付后活动。</w:t>
            </w:r>
          </w:p>
          <w:p w:rsidR="00945B95" w:rsidRPr="00A07BCE" w:rsidRDefault="00945B95" w:rsidP="00BC0C97">
            <w:pPr>
              <w:rPr>
                <w:rFonts w:ascii="楷体" w:eastAsia="楷体" w:hAnsi="楷体"/>
                <w:szCs w:val="21"/>
              </w:rPr>
            </w:pPr>
          </w:p>
          <w:p w:rsidR="00945B95" w:rsidRPr="00A07BCE" w:rsidRDefault="00945B95" w:rsidP="00BC0C97">
            <w:pPr>
              <w:rPr>
                <w:rFonts w:ascii="楷体" w:eastAsia="楷体" w:hAnsi="楷体"/>
                <w:szCs w:val="21"/>
              </w:rPr>
            </w:pPr>
            <w:r w:rsidRPr="00A07BCE">
              <w:rPr>
                <w:rFonts w:ascii="楷体" w:eastAsia="楷体" w:hAnsi="楷体" w:hint="eastAsia"/>
                <w:szCs w:val="21"/>
              </w:rPr>
              <w:t>查看</w:t>
            </w:r>
            <w:r w:rsidR="003F06A8">
              <w:rPr>
                <w:rFonts w:ascii="楷体" w:eastAsia="楷体" w:hAnsi="楷体" w:hint="eastAsia"/>
                <w:szCs w:val="21"/>
              </w:rPr>
              <w:t>2020</w:t>
            </w:r>
            <w:r w:rsidRPr="00A07BCE">
              <w:rPr>
                <w:rFonts w:ascii="楷体" w:eastAsia="楷体" w:hAnsi="楷体" w:hint="eastAsia"/>
                <w:szCs w:val="21"/>
              </w:rPr>
              <w:t>年</w:t>
            </w:r>
            <w:r w:rsidR="003F06A8">
              <w:rPr>
                <w:rFonts w:ascii="楷体" w:eastAsia="楷体" w:hAnsi="楷体" w:hint="eastAsia"/>
                <w:szCs w:val="21"/>
              </w:rPr>
              <w:t>7</w:t>
            </w:r>
            <w:r w:rsidRPr="00A07BCE">
              <w:rPr>
                <w:rFonts w:ascii="楷体" w:eastAsia="楷体" w:hAnsi="楷体" w:hint="eastAsia"/>
                <w:szCs w:val="21"/>
              </w:rPr>
              <w:t>月2</w:t>
            </w:r>
            <w:r w:rsidR="003F06A8">
              <w:rPr>
                <w:rFonts w:ascii="楷体" w:eastAsia="楷体" w:hAnsi="楷体" w:hint="eastAsia"/>
                <w:szCs w:val="21"/>
              </w:rPr>
              <w:t>2</w:t>
            </w:r>
            <w:r w:rsidRPr="00A07BCE">
              <w:rPr>
                <w:rFonts w:ascii="楷体" w:eastAsia="楷体" w:hAnsi="楷体" w:hint="eastAsia"/>
                <w:szCs w:val="21"/>
              </w:rPr>
              <w:t>日生产现场情况：</w:t>
            </w:r>
          </w:p>
          <w:p w:rsidR="00945B95" w:rsidRPr="00A07BCE" w:rsidRDefault="00945B95" w:rsidP="00BC0C97">
            <w:pPr>
              <w:rPr>
                <w:rFonts w:ascii="楷体" w:eastAsia="楷体" w:hAnsi="楷体"/>
                <w:szCs w:val="21"/>
              </w:rPr>
            </w:pPr>
            <w:r w:rsidRPr="00A07BCE">
              <w:rPr>
                <w:rFonts w:ascii="楷体" w:eastAsia="楷体" w:hAnsi="楷体" w:hint="eastAsia"/>
                <w:szCs w:val="21"/>
              </w:rPr>
              <w:t>现场巡视</w:t>
            </w:r>
            <w:r w:rsidR="0047714C" w:rsidRPr="00A07BCE">
              <w:rPr>
                <w:rFonts w:ascii="楷体" w:eastAsia="楷体" w:hAnsi="楷体" w:hint="eastAsia"/>
                <w:szCs w:val="21"/>
              </w:rPr>
              <w:t>1</w:t>
            </w:r>
            <w:r w:rsidRPr="00A07BCE">
              <w:rPr>
                <w:rFonts w:ascii="楷体" w:eastAsia="楷体" w:hAnsi="楷体" w:hint="eastAsia"/>
                <w:szCs w:val="21"/>
              </w:rPr>
              <w:t>个生产车间，生产及检验设备运转良好。</w:t>
            </w:r>
          </w:p>
          <w:p w:rsidR="0047714C" w:rsidRPr="00A07BCE" w:rsidRDefault="001C1309" w:rsidP="00BC0C97">
            <w:pPr>
              <w:rPr>
                <w:rFonts w:ascii="楷体" w:eastAsia="楷体" w:hAnsi="楷体"/>
                <w:szCs w:val="21"/>
              </w:rPr>
            </w:pPr>
            <w:r w:rsidRPr="00A07BCE">
              <w:rPr>
                <w:rFonts w:ascii="楷体" w:eastAsia="楷体" w:hAnsi="楷体" w:hint="eastAsia"/>
                <w:szCs w:val="21"/>
              </w:rPr>
              <w:t>现场正在进行断桥铝系统门窗72系列：</w:t>
            </w:r>
          </w:p>
          <w:p w:rsidR="001C1309" w:rsidRPr="00A07BCE" w:rsidRDefault="001C1309" w:rsidP="00BC0C97">
            <w:pPr>
              <w:rPr>
                <w:rFonts w:ascii="楷体" w:eastAsia="楷体" w:hAnsi="楷体"/>
                <w:szCs w:val="21"/>
              </w:rPr>
            </w:pPr>
            <w:r w:rsidRPr="00A07BCE">
              <w:rPr>
                <w:rFonts w:ascii="楷体" w:eastAsia="楷体" w:hAnsi="楷体" w:hint="eastAsia"/>
                <w:szCs w:val="21"/>
              </w:rPr>
              <w:t>原材料验收合格后对PA66尼龙条和铝合金隔热型材进行复合，生产设备挤压不复合机运转正常。人员将材料放置在挤压槽即可。挤压复合机高度：23mm   压力：100公斤。</w:t>
            </w:r>
          </w:p>
          <w:p w:rsidR="0047714C" w:rsidRPr="00A07BCE" w:rsidRDefault="001C1309" w:rsidP="00BC0C97">
            <w:pPr>
              <w:rPr>
                <w:rFonts w:ascii="楷体" w:eastAsia="楷体" w:hAnsi="楷体"/>
                <w:szCs w:val="21"/>
              </w:rPr>
            </w:pPr>
            <w:r w:rsidRPr="00A07BCE">
              <w:rPr>
                <w:rFonts w:ascii="楷体" w:eastAsia="楷体" w:hAnsi="楷体" w:hint="eastAsia"/>
                <w:szCs w:val="21"/>
              </w:rPr>
              <w:t>材料锯切：精密锯运转正常。现场有设计图纸，员工按照图纸进行锯切；厨房：宽：1135mm   高：1360</w:t>
            </w:r>
          </w:p>
          <w:p w:rsidR="001C1309" w:rsidRPr="00A07BCE" w:rsidRDefault="001C1309" w:rsidP="00BC0C97">
            <w:pPr>
              <w:rPr>
                <w:rFonts w:ascii="楷体" w:eastAsia="楷体" w:hAnsi="楷体"/>
                <w:szCs w:val="21"/>
              </w:rPr>
            </w:pPr>
            <w:r w:rsidRPr="00A07BCE">
              <w:rPr>
                <w:rFonts w:ascii="楷体" w:eastAsia="楷体" w:hAnsi="楷体" w:hint="eastAsia"/>
                <w:szCs w:val="21"/>
              </w:rPr>
              <w:t>另注明阳台、主卧室、卫生间、客房、书房等门窗尺寸。</w:t>
            </w:r>
          </w:p>
          <w:p w:rsidR="0047714C" w:rsidRPr="00A07BCE" w:rsidRDefault="00290B08" w:rsidP="00BC0C97">
            <w:pPr>
              <w:rPr>
                <w:rFonts w:ascii="楷体" w:eastAsia="楷体" w:hAnsi="楷体"/>
                <w:szCs w:val="21"/>
              </w:rPr>
            </w:pPr>
            <w:r w:rsidRPr="00A07BCE">
              <w:rPr>
                <w:rFonts w:ascii="楷体" w:eastAsia="楷体" w:hAnsi="楷体" w:hint="eastAsia"/>
                <w:szCs w:val="21"/>
              </w:rPr>
              <w:t>抽（窗）双白型材优化下料表：</w:t>
            </w:r>
          </w:p>
          <w:p w:rsidR="00290B08" w:rsidRPr="00A07BCE" w:rsidRDefault="00290B08" w:rsidP="00290B08">
            <w:pPr>
              <w:rPr>
                <w:rFonts w:ascii="楷体" w:eastAsia="楷体" w:hAnsi="楷体"/>
                <w:szCs w:val="21"/>
              </w:rPr>
            </w:pPr>
            <w:r w:rsidRPr="00A07BCE">
              <w:rPr>
                <w:rFonts w:ascii="楷体" w:eastAsia="楷体" w:hAnsi="楷体" w:hint="eastAsia"/>
                <w:szCs w:val="21"/>
              </w:rPr>
              <w:t>型材名称：边框/LKTX-7201/室内色:转印黄花梨</w:t>
            </w:r>
          </w:p>
          <w:p w:rsidR="00290B08" w:rsidRPr="00A07BCE" w:rsidRDefault="00290B08" w:rsidP="00290B08">
            <w:pPr>
              <w:rPr>
                <w:rFonts w:ascii="楷体" w:eastAsia="楷体" w:hAnsi="楷体"/>
                <w:szCs w:val="21"/>
              </w:rPr>
            </w:pPr>
            <w:r w:rsidRPr="00A07BCE">
              <w:rPr>
                <w:rFonts w:ascii="楷体" w:eastAsia="楷体" w:hAnsi="楷体" w:hint="eastAsia"/>
                <w:szCs w:val="21"/>
              </w:rPr>
              <w:t>室外色:白色锯口：10  成品支数：40   切割角度：45-45</w:t>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p>
          <w:p w:rsidR="00290B08" w:rsidRPr="00A07BCE" w:rsidRDefault="00290B08" w:rsidP="00290B08">
            <w:pPr>
              <w:rPr>
                <w:rFonts w:ascii="楷体" w:eastAsia="楷体" w:hAnsi="楷体"/>
                <w:szCs w:val="21"/>
              </w:rPr>
            </w:pPr>
            <w:r w:rsidRPr="00A07BCE">
              <w:rPr>
                <w:rFonts w:ascii="楷体" w:eastAsia="楷体" w:hAnsi="楷体"/>
                <w:szCs w:val="21"/>
              </w:rPr>
              <w:t>530*2  840*4  1135*2  1180*2  1265*2  1270*2  1280*2  1345*2  1350*2  1360*4  1435*2  1440*2  1730*2  2045*2  2130*4  2140*2  4335*2</w:t>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p>
          <w:p w:rsidR="00290B08" w:rsidRPr="00A07BCE" w:rsidRDefault="00290B08" w:rsidP="00290B08">
            <w:pPr>
              <w:rPr>
                <w:rFonts w:ascii="楷体" w:eastAsia="楷体" w:hAnsi="楷体"/>
                <w:szCs w:val="21"/>
              </w:rPr>
            </w:pPr>
            <w:r w:rsidRPr="00A07BCE">
              <w:rPr>
                <w:rFonts w:ascii="楷体" w:eastAsia="楷体" w:hAnsi="楷体" w:hint="eastAsia"/>
                <w:szCs w:val="21"/>
              </w:rPr>
              <w:t>序号</w:t>
            </w:r>
            <w:r w:rsidRPr="00A07BCE">
              <w:rPr>
                <w:rFonts w:ascii="楷体" w:eastAsia="楷体" w:hAnsi="楷体" w:hint="eastAsia"/>
                <w:szCs w:val="21"/>
              </w:rPr>
              <w:tab/>
              <w:t>原料</w:t>
            </w:r>
            <w:r w:rsidRPr="00A07BCE">
              <w:rPr>
                <w:rFonts w:ascii="楷体" w:eastAsia="楷体" w:hAnsi="楷体" w:hint="eastAsia"/>
                <w:szCs w:val="21"/>
              </w:rPr>
              <w:tab/>
              <w:t>料头</w:t>
            </w:r>
            <w:r w:rsidRPr="00A07BCE">
              <w:rPr>
                <w:rFonts w:ascii="楷体" w:eastAsia="楷体" w:hAnsi="楷体" w:hint="eastAsia"/>
                <w:szCs w:val="21"/>
              </w:rPr>
              <w:tab/>
              <w:t>根数</w:t>
            </w:r>
            <w:r w:rsidRPr="00A07BCE">
              <w:rPr>
                <w:rFonts w:ascii="楷体" w:eastAsia="楷体" w:hAnsi="楷体" w:hint="eastAsia"/>
                <w:szCs w:val="21"/>
              </w:rPr>
              <w:tab/>
              <w:t>切割方案</w:t>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p>
          <w:p w:rsidR="00290B08" w:rsidRPr="00A07BCE" w:rsidRDefault="00290B08" w:rsidP="00290B08">
            <w:pPr>
              <w:rPr>
                <w:rFonts w:ascii="楷体" w:eastAsia="楷体" w:hAnsi="楷体"/>
                <w:szCs w:val="21"/>
              </w:rPr>
            </w:pPr>
            <w:r w:rsidRPr="00A07BCE">
              <w:rPr>
                <w:rFonts w:ascii="楷体" w:eastAsia="楷体" w:hAnsi="楷体"/>
                <w:szCs w:val="21"/>
              </w:rPr>
              <w:t>1</w:t>
            </w:r>
            <w:r w:rsidRPr="00A07BCE">
              <w:rPr>
                <w:rFonts w:ascii="楷体" w:eastAsia="楷体" w:hAnsi="楷体"/>
                <w:szCs w:val="21"/>
              </w:rPr>
              <w:tab/>
            </w:r>
            <w:r w:rsidR="003F06A8">
              <w:rPr>
                <w:rFonts w:ascii="楷体" w:eastAsia="楷体" w:hAnsi="楷体" w:hint="eastAsia"/>
                <w:szCs w:val="21"/>
              </w:rPr>
              <w:t xml:space="preserve">    </w:t>
            </w:r>
            <w:r w:rsidRPr="00A07BCE">
              <w:rPr>
                <w:rFonts w:ascii="楷体" w:eastAsia="楷体" w:hAnsi="楷体"/>
                <w:szCs w:val="21"/>
              </w:rPr>
              <w:t>5900</w:t>
            </w:r>
            <w:r w:rsidR="003F06A8">
              <w:rPr>
                <w:rFonts w:ascii="楷体" w:eastAsia="楷体" w:hAnsi="楷体" w:hint="eastAsia"/>
                <w:szCs w:val="21"/>
              </w:rPr>
              <w:t xml:space="preserve">    </w:t>
            </w:r>
            <w:r w:rsidRPr="00A07BCE">
              <w:rPr>
                <w:rFonts w:ascii="楷体" w:eastAsia="楷体" w:hAnsi="楷体"/>
                <w:szCs w:val="21"/>
              </w:rPr>
              <w:tab/>
              <w:t>0</w:t>
            </w:r>
            <w:r w:rsidRPr="00A07BCE">
              <w:rPr>
                <w:rFonts w:ascii="楷体" w:eastAsia="楷体" w:hAnsi="楷体"/>
                <w:szCs w:val="21"/>
              </w:rPr>
              <w:tab/>
            </w:r>
            <w:r w:rsidR="003F06A8">
              <w:rPr>
                <w:rFonts w:ascii="楷体" w:eastAsia="楷体" w:hAnsi="楷体" w:hint="eastAsia"/>
                <w:szCs w:val="21"/>
              </w:rPr>
              <w:t xml:space="preserve"> </w:t>
            </w:r>
            <w:r w:rsidRPr="00A07BCE">
              <w:rPr>
                <w:rFonts w:ascii="楷体" w:eastAsia="楷体" w:hAnsi="楷体"/>
                <w:szCs w:val="21"/>
              </w:rPr>
              <w:t>2</w:t>
            </w:r>
            <w:r w:rsidRPr="00A07BCE">
              <w:rPr>
                <w:rFonts w:ascii="楷体" w:eastAsia="楷体" w:hAnsi="楷体"/>
                <w:szCs w:val="21"/>
              </w:rPr>
              <w:tab/>
              <w:t>2130×1 1280×1 1270×1 1180×1</w:t>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p>
          <w:p w:rsidR="00290B08" w:rsidRPr="00A07BCE" w:rsidRDefault="00290B08" w:rsidP="00290B08">
            <w:pPr>
              <w:rPr>
                <w:rFonts w:ascii="楷体" w:eastAsia="楷体" w:hAnsi="楷体"/>
                <w:szCs w:val="21"/>
              </w:rPr>
            </w:pPr>
            <w:r w:rsidRPr="00A07BCE">
              <w:rPr>
                <w:rFonts w:ascii="楷体" w:eastAsia="楷体" w:hAnsi="楷体"/>
                <w:szCs w:val="21"/>
              </w:rPr>
              <w:lastRenderedPageBreak/>
              <w:t>2</w:t>
            </w:r>
            <w:r w:rsidRPr="00A07BCE">
              <w:rPr>
                <w:rFonts w:ascii="楷体" w:eastAsia="楷体" w:hAnsi="楷体"/>
                <w:szCs w:val="21"/>
              </w:rPr>
              <w:tab/>
              <w:t>5900</w:t>
            </w:r>
            <w:r w:rsidRPr="00A07BCE">
              <w:rPr>
                <w:rFonts w:ascii="楷体" w:eastAsia="楷体" w:hAnsi="楷体"/>
                <w:szCs w:val="21"/>
              </w:rPr>
              <w:tab/>
              <w:t>0</w:t>
            </w:r>
            <w:r w:rsidRPr="00A07BCE">
              <w:rPr>
                <w:rFonts w:ascii="楷体" w:eastAsia="楷体" w:hAnsi="楷体"/>
                <w:szCs w:val="21"/>
              </w:rPr>
              <w:tab/>
              <w:t>1</w:t>
            </w:r>
            <w:r w:rsidRPr="00A07BCE">
              <w:rPr>
                <w:rFonts w:ascii="楷体" w:eastAsia="楷体" w:hAnsi="楷体"/>
                <w:szCs w:val="21"/>
              </w:rPr>
              <w:tab/>
              <w:t>2140×1 1440×2 840×1</w:t>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p>
          <w:p w:rsidR="00290B08" w:rsidRPr="00A07BCE" w:rsidRDefault="00290B08" w:rsidP="00290B08">
            <w:pPr>
              <w:rPr>
                <w:rFonts w:ascii="楷体" w:eastAsia="楷体" w:hAnsi="楷体"/>
                <w:szCs w:val="21"/>
              </w:rPr>
            </w:pPr>
            <w:r w:rsidRPr="00A07BCE">
              <w:rPr>
                <w:rFonts w:ascii="楷体" w:eastAsia="楷体" w:hAnsi="楷体"/>
                <w:szCs w:val="21"/>
              </w:rPr>
              <w:t>3</w:t>
            </w:r>
            <w:r w:rsidRPr="00A07BCE">
              <w:rPr>
                <w:rFonts w:ascii="楷体" w:eastAsia="楷体" w:hAnsi="楷体"/>
                <w:szCs w:val="21"/>
              </w:rPr>
              <w:tab/>
              <w:t>5900</w:t>
            </w:r>
            <w:r w:rsidRPr="00A07BCE">
              <w:rPr>
                <w:rFonts w:ascii="楷体" w:eastAsia="楷体" w:hAnsi="楷体"/>
                <w:szCs w:val="21"/>
              </w:rPr>
              <w:tab/>
              <w:t>0</w:t>
            </w:r>
            <w:r w:rsidRPr="00A07BCE">
              <w:rPr>
                <w:rFonts w:ascii="楷体" w:eastAsia="楷体" w:hAnsi="楷体"/>
                <w:szCs w:val="21"/>
              </w:rPr>
              <w:tab/>
              <w:t>1</w:t>
            </w:r>
            <w:r w:rsidRPr="00A07BCE">
              <w:rPr>
                <w:rFonts w:ascii="楷体" w:eastAsia="楷体" w:hAnsi="楷体"/>
                <w:szCs w:val="21"/>
              </w:rPr>
              <w:tab/>
              <w:t>1730×2 1265×1 1135×1</w:t>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p>
          <w:p w:rsidR="0047714C" w:rsidRPr="00A07BCE" w:rsidRDefault="00290B08" w:rsidP="00BC0C97">
            <w:pPr>
              <w:rPr>
                <w:rFonts w:ascii="楷体" w:eastAsia="楷体" w:hAnsi="楷体"/>
                <w:szCs w:val="21"/>
              </w:rPr>
            </w:pPr>
            <w:r w:rsidRPr="00A07BCE">
              <w:rPr>
                <w:rFonts w:ascii="楷体" w:eastAsia="楷体" w:hAnsi="楷体" w:hint="eastAsia"/>
                <w:szCs w:val="21"/>
              </w:rPr>
              <w:t>。。。。。。。</w:t>
            </w:r>
          </w:p>
          <w:p w:rsidR="0047714C" w:rsidRPr="00A07BCE" w:rsidRDefault="0047714C" w:rsidP="00BC0C97">
            <w:pPr>
              <w:rPr>
                <w:rFonts w:ascii="楷体" w:eastAsia="楷体" w:hAnsi="楷体"/>
                <w:szCs w:val="21"/>
              </w:rPr>
            </w:pPr>
          </w:p>
          <w:p w:rsidR="00290B08" w:rsidRPr="00A07BCE" w:rsidRDefault="00290B08" w:rsidP="00290B08">
            <w:pPr>
              <w:rPr>
                <w:rFonts w:ascii="楷体" w:eastAsia="楷体" w:hAnsi="楷体"/>
                <w:szCs w:val="21"/>
              </w:rPr>
            </w:pPr>
            <w:r w:rsidRPr="00A07BCE">
              <w:rPr>
                <w:rFonts w:ascii="楷体" w:eastAsia="楷体" w:hAnsi="楷体" w:hint="eastAsia"/>
                <w:szCs w:val="21"/>
              </w:rPr>
              <w:t>型材名称：中梃/LKTX-7202/室内色:转印黄花梨</w:t>
            </w:r>
          </w:p>
          <w:p w:rsidR="00290B08" w:rsidRPr="00A07BCE" w:rsidRDefault="00290B08" w:rsidP="00290B08">
            <w:pPr>
              <w:rPr>
                <w:rFonts w:ascii="楷体" w:eastAsia="楷体" w:hAnsi="楷体"/>
                <w:szCs w:val="21"/>
              </w:rPr>
            </w:pPr>
            <w:r w:rsidRPr="00A07BCE">
              <w:rPr>
                <w:rFonts w:ascii="楷体" w:eastAsia="楷体" w:hAnsi="楷体" w:hint="eastAsia"/>
                <w:szCs w:val="21"/>
              </w:rPr>
              <w:t>室外色:白色锯口：10  成品支数：24   切割角度：90-90</w:t>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p>
          <w:p w:rsidR="00290B08" w:rsidRPr="00A07BCE" w:rsidRDefault="00290B08" w:rsidP="00290B08">
            <w:pPr>
              <w:rPr>
                <w:rFonts w:ascii="楷体" w:eastAsia="楷体" w:hAnsi="楷体"/>
                <w:szCs w:val="21"/>
              </w:rPr>
            </w:pPr>
            <w:r w:rsidRPr="00A07BCE">
              <w:rPr>
                <w:rFonts w:ascii="楷体" w:eastAsia="楷体" w:hAnsi="楷体"/>
                <w:szCs w:val="21"/>
              </w:rPr>
              <w:t>446*1  573*2  638*2  660*2  753*1  756*2  768*1  898*1  1051*1  1083*1  1096*1  1261*1  1266*1  1276*1  1495*1  2046*1  2056*4</w:t>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p>
          <w:p w:rsidR="00290B08" w:rsidRPr="00A07BCE" w:rsidRDefault="00290B08" w:rsidP="00290B08">
            <w:pPr>
              <w:rPr>
                <w:rFonts w:ascii="楷体" w:eastAsia="楷体" w:hAnsi="楷体"/>
                <w:szCs w:val="21"/>
              </w:rPr>
            </w:pPr>
            <w:r w:rsidRPr="00A07BCE">
              <w:rPr>
                <w:rFonts w:ascii="楷体" w:eastAsia="楷体" w:hAnsi="楷体" w:hint="eastAsia"/>
                <w:szCs w:val="21"/>
              </w:rPr>
              <w:t>序号</w:t>
            </w:r>
            <w:r w:rsidRPr="00A07BCE">
              <w:rPr>
                <w:rFonts w:ascii="楷体" w:eastAsia="楷体" w:hAnsi="楷体" w:hint="eastAsia"/>
                <w:szCs w:val="21"/>
              </w:rPr>
              <w:tab/>
              <w:t>原料</w:t>
            </w:r>
            <w:r w:rsidRPr="00A07BCE">
              <w:rPr>
                <w:rFonts w:ascii="楷体" w:eastAsia="楷体" w:hAnsi="楷体" w:hint="eastAsia"/>
                <w:szCs w:val="21"/>
              </w:rPr>
              <w:tab/>
              <w:t>料头</w:t>
            </w:r>
            <w:r w:rsidRPr="00A07BCE">
              <w:rPr>
                <w:rFonts w:ascii="楷体" w:eastAsia="楷体" w:hAnsi="楷体" w:hint="eastAsia"/>
                <w:szCs w:val="21"/>
              </w:rPr>
              <w:tab/>
              <w:t>根数</w:t>
            </w:r>
            <w:r w:rsidRPr="00A07BCE">
              <w:rPr>
                <w:rFonts w:ascii="楷体" w:eastAsia="楷体" w:hAnsi="楷体" w:hint="eastAsia"/>
                <w:szCs w:val="21"/>
              </w:rPr>
              <w:tab/>
              <w:t>切割方案</w:t>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p>
          <w:p w:rsidR="00290B08" w:rsidRPr="00A07BCE" w:rsidRDefault="00290B08" w:rsidP="00290B08">
            <w:pPr>
              <w:rPr>
                <w:rFonts w:ascii="楷体" w:eastAsia="楷体" w:hAnsi="楷体"/>
                <w:szCs w:val="21"/>
              </w:rPr>
            </w:pPr>
            <w:r w:rsidRPr="00A07BCE">
              <w:rPr>
                <w:rFonts w:ascii="楷体" w:eastAsia="楷体" w:hAnsi="楷体"/>
                <w:szCs w:val="21"/>
              </w:rPr>
              <w:t>1</w:t>
            </w:r>
            <w:r w:rsidRPr="00A07BCE">
              <w:rPr>
                <w:rFonts w:ascii="楷体" w:eastAsia="楷体" w:hAnsi="楷体"/>
                <w:szCs w:val="21"/>
              </w:rPr>
              <w:tab/>
              <w:t>5900</w:t>
            </w:r>
            <w:r w:rsidRPr="00A07BCE">
              <w:rPr>
                <w:rFonts w:ascii="楷体" w:eastAsia="楷体" w:hAnsi="楷体"/>
                <w:szCs w:val="21"/>
              </w:rPr>
              <w:tab/>
              <w:t>5</w:t>
            </w:r>
            <w:r w:rsidRPr="00A07BCE">
              <w:rPr>
                <w:rFonts w:ascii="楷体" w:eastAsia="楷体" w:hAnsi="楷体"/>
                <w:szCs w:val="21"/>
              </w:rPr>
              <w:tab/>
              <w:t>1</w:t>
            </w:r>
            <w:r w:rsidRPr="00A07BCE">
              <w:rPr>
                <w:rFonts w:ascii="楷体" w:eastAsia="楷体" w:hAnsi="楷体"/>
                <w:szCs w:val="21"/>
              </w:rPr>
              <w:tab/>
              <w:t>2056×2 660×1 1083×1</w:t>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p>
          <w:p w:rsidR="0047714C" w:rsidRPr="00A07BCE" w:rsidRDefault="00290B08" w:rsidP="00290B08">
            <w:pPr>
              <w:rPr>
                <w:rFonts w:ascii="楷体" w:eastAsia="楷体" w:hAnsi="楷体"/>
                <w:szCs w:val="21"/>
              </w:rPr>
            </w:pPr>
            <w:r w:rsidRPr="00A07BCE">
              <w:rPr>
                <w:rFonts w:ascii="楷体" w:eastAsia="楷体" w:hAnsi="楷体"/>
                <w:szCs w:val="21"/>
              </w:rPr>
              <w:t>2</w:t>
            </w:r>
            <w:r w:rsidRPr="00A07BCE">
              <w:rPr>
                <w:rFonts w:ascii="楷体" w:eastAsia="楷体" w:hAnsi="楷体"/>
                <w:szCs w:val="21"/>
              </w:rPr>
              <w:tab/>
              <w:t>5900</w:t>
            </w:r>
            <w:r w:rsidRPr="00A07BCE">
              <w:rPr>
                <w:rFonts w:ascii="楷体" w:eastAsia="楷体" w:hAnsi="楷体"/>
                <w:szCs w:val="21"/>
              </w:rPr>
              <w:tab/>
              <w:t>0</w:t>
            </w:r>
            <w:r w:rsidRPr="00A07BCE">
              <w:rPr>
                <w:rFonts w:ascii="楷体" w:eastAsia="楷体" w:hAnsi="楷体"/>
                <w:szCs w:val="21"/>
              </w:rPr>
              <w:tab/>
              <w:t>1</w:t>
            </w:r>
            <w:r w:rsidRPr="00A07BCE">
              <w:rPr>
                <w:rFonts w:ascii="楷体" w:eastAsia="楷体" w:hAnsi="楷体"/>
                <w:szCs w:val="21"/>
              </w:rPr>
              <w:tab/>
              <w:t>1261×1 1096×1 1051×1 638×2 573×2</w:t>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p>
          <w:p w:rsidR="0047714C" w:rsidRPr="00A07BCE" w:rsidRDefault="00290B08" w:rsidP="00BC0C97">
            <w:pPr>
              <w:rPr>
                <w:rFonts w:ascii="楷体" w:eastAsia="楷体" w:hAnsi="楷体"/>
                <w:szCs w:val="21"/>
              </w:rPr>
            </w:pPr>
            <w:r w:rsidRPr="00A07BCE">
              <w:rPr>
                <w:rFonts w:ascii="楷体" w:eastAsia="楷体" w:hAnsi="楷体" w:hint="eastAsia"/>
                <w:szCs w:val="21"/>
              </w:rPr>
              <w:t>。。。。。。。</w:t>
            </w:r>
          </w:p>
          <w:p w:rsidR="00290B08" w:rsidRPr="00A07BCE" w:rsidRDefault="00290B08" w:rsidP="00BC0C97">
            <w:pPr>
              <w:rPr>
                <w:rFonts w:ascii="楷体" w:eastAsia="楷体" w:hAnsi="楷体"/>
                <w:szCs w:val="21"/>
              </w:rPr>
            </w:pPr>
            <w:r w:rsidRPr="00A07BCE">
              <w:rPr>
                <w:rFonts w:ascii="楷体" w:eastAsia="楷体" w:hAnsi="楷体" w:hint="eastAsia"/>
                <w:szCs w:val="21"/>
              </w:rPr>
              <w:t>制表人：翁瑞清</w:t>
            </w:r>
            <w:r w:rsidR="003F06A8">
              <w:rPr>
                <w:rFonts w:ascii="楷体" w:eastAsia="楷体" w:hAnsi="楷体" w:hint="eastAsia"/>
                <w:szCs w:val="21"/>
              </w:rPr>
              <w:t xml:space="preserve">   2020</w:t>
            </w:r>
            <w:r w:rsidRPr="00A07BCE">
              <w:rPr>
                <w:rFonts w:ascii="楷体" w:eastAsia="楷体" w:hAnsi="楷体" w:hint="eastAsia"/>
                <w:szCs w:val="21"/>
              </w:rPr>
              <w:t>年</w:t>
            </w:r>
            <w:r w:rsidR="003F06A8">
              <w:rPr>
                <w:rFonts w:ascii="楷体" w:eastAsia="楷体" w:hAnsi="楷体" w:hint="eastAsia"/>
                <w:szCs w:val="21"/>
              </w:rPr>
              <w:t>7</w:t>
            </w:r>
            <w:r w:rsidRPr="00A07BCE">
              <w:rPr>
                <w:rFonts w:ascii="楷体" w:eastAsia="楷体" w:hAnsi="楷体" w:hint="eastAsia"/>
                <w:szCs w:val="21"/>
              </w:rPr>
              <w:t>月</w:t>
            </w:r>
            <w:r w:rsidR="003F06A8">
              <w:rPr>
                <w:rFonts w:ascii="楷体" w:eastAsia="楷体" w:hAnsi="楷体" w:hint="eastAsia"/>
                <w:szCs w:val="21"/>
              </w:rPr>
              <w:t>22</w:t>
            </w:r>
            <w:r w:rsidRPr="00A07BCE">
              <w:rPr>
                <w:rFonts w:ascii="楷体" w:eastAsia="楷体" w:hAnsi="楷体" w:hint="eastAsia"/>
                <w:szCs w:val="21"/>
              </w:rPr>
              <w:t>日</w:t>
            </w:r>
          </w:p>
          <w:p w:rsidR="0070795A" w:rsidRPr="00A07BCE" w:rsidRDefault="0070795A" w:rsidP="00BC0C97">
            <w:pPr>
              <w:rPr>
                <w:rFonts w:ascii="楷体" w:eastAsia="楷体" w:hAnsi="楷体"/>
                <w:szCs w:val="21"/>
              </w:rPr>
            </w:pPr>
          </w:p>
          <w:p w:rsidR="00290B08" w:rsidRPr="00A07BCE" w:rsidRDefault="0070795A" w:rsidP="00BC0C97">
            <w:pPr>
              <w:rPr>
                <w:rFonts w:ascii="楷体" w:eastAsia="楷体" w:hAnsi="楷体"/>
                <w:szCs w:val="21"/>
              </w:rPr>
            </w:pPr>
            <w:r w:rsidRPr="00A07BCE">
              <w:rPr>
                <w:rFonts w:ascii="楷体" w:eastAsia="楷体" w:hAnsi="楷体" w:hint="eastAsia"/>
                <w:szCs w:val="21"/>
              </w:rPr>
              <w:t>抽（门）型材优化下料表</w:t>
            </w:r>
          </w:p>
          <w:p w:rsidR="0070795A" w:rsidRPr="00A07BCE" w:rsidRDefault="0070795A" w:rsidP="0070795A">
            <w:pPr>
              <w:rPr>
                <w:rFonts w:ascii="楷体" w:eastAsia="楷体" w:hAnsi="楷体"/>
                <w:szCs w:val="21"/>
              </w:rPr>
            </w:pPr>
            <w:r w:rsidRPr="00A07BCE">
              <w:rPr>
                <w:rFonts w:ascii="楷体" w:eastAsia="楷体" w:hAnsi="楷体" w:hint="eastAsia"/>
                <w:szCs w:val="21"/>
              </w:rPr>
              <w:t>型材名称：72系列室内色:电泳木纹</w:t>
            </w:r>
          </w:p>
          <w:p w:rsidR="00F758B8" w:rsidRPr="00A07BCE" w:rsidRDefault="0070795A" w:rsidP="0070795A">
            <w:pPr>
              <w:rPr>
                <w:rFonts w:ascii="楷体" w:eastAsia="楷体" w:hAnsi="楷体"/>
                <w:szCs w:val="21"/>
              </w:rPr>
            </w:pPr>
            <w:r w:rsidRPr="00A07BCE">
              <w:rPr>
                <w:rFonts w:ascii="楷体" w:eastAsia="楷体" w:hAnsi="楷体" w:hint="eastAsia"/>
                <w:szCs w:val="21"/>
              </w:rPr>
              <w:t>室外色:</w:t>
            </w:r>
            <w:r w:rsidR="00F758B8" w:rsidRPr="00A07BCE">
              <w:rPr>
                <w:rFonts w:ascii="楷体" w:eastAsia="楷体" w:hAnsi="楷体" w:hint="eastAsia"/>
                <w:szCs w:val="21"/>
              </w:rPr>
              <w:t>灰色</w:t>
            </w:r>
            <w:r w:rsidRPr="00A07BCE">
              <w:rPr>
                <w:rFonts w:ascii="楷体" w:eastAsia="楷体" w:hAnsi="楷体" w:hint="eastAsia"/>
                <w:szCs w:val="21"/>
              </w:rPr>
              <w:t>锯口：10  成品支数：</w:t>
            </w:r>
            <w:r w:rsidR="00F758B8" w:rsidRPr="00A07BCE">
              <w:rPr>
                <w:rFonts w:ascii="楷体" w:eastAsia="楷体" w:hAnsi="楷体" w:hint="eastAsia"/>
                <w:szCs w:val="21"/>
              </w:rPr>
              <w:t>边框</w:t>
            </w:r>
            <w:r w:rsidRPr="00A07BCE">
              <w:rPr>
                <w:rFonts w:ascii="楷体" w:eastAsia="楷体" w:hAnsi="楷体" w:hint="eastAsia"/>
                <w:szCs w:val="21"/>
              </w:rPr>
              <w:t xml:space="preserve">4 </w:t>
            </w:r>
            <w:r w:rsidR="00F758B8" w:rsidRPr="00A07BCE">
              <w:rPr>
                <w:rFonts w:ascii="楷体" w:eastAsia="楷体" w:hAnsi="楷体" w:hint="eastAsia"/>
                <w:szCs w:val="21"/>
              </w:rPr>
              <w:t>中庭2  内开门扇：8压线：12。。。</w:t>
            </w:r>
          </w:p>
          <w:p w:rsidR="00F758B8" w:rsidRPr="00A07BCE" w:rsidRDefault="0070795A" w:rsidP="0070795A">
            <w:pPr>
              <w:rPr>
                <w:rFonts w:ascii="楷体" w:eastAsia="楷体" w:hAnsi="楷体"/>
                <w:szCs w:val="21"/>
              </w:rPr>
            </w:pPr>
            <w:r w:rsidRPr="00A07BCE">
              <w:rPr>
                <w:rFonts w:ascii="楷体" w:eastAsia="楷体" w:hAnsi="楷体" w:hint="eastAsia"/>
                <w:szCs w:val="21"/>
              </w:rPr>
              <w:t>切割角度：</w:t>
            </w:r>
            <w:r w:rsidR="00F758B8" w:rsidRPr="00A07BCE">
              <w:rPr>
                <w:rFonts w:ascii="楷体" w:eastAsia="楷体" w:hAnsi="楷体" w:hint="eastAsia"/>
                <w:szCs w:val="21"/>
              </w:rPr>
              <w:t>45°</w:t>
            </w:r>
            <w:r w:rsidRPr="00A07BCE">
              <w:rPr>
                <w:rFonts w:ascii="楷体" w:eastAsia="楷体" w:hAnsi="楷体" w:hint="eastAsia"/>
                <w:szCs w:val="21"/>
              </w:rPr>
              <w:tab/>
            </w:r>
            <w:r w:rsidR="00F758B8" w:rsidRPr="00A07BCE">
              <w:rPr>
                <w:rFonts w:ascii="楷体" w:eastAsia="楷体" w:hAnsi="楷体" w:hint="eastAsia"/>
                <w:szCs w:val="21"/>
              </w:rPr>
              <w:t>中</w:t>
            </w:r>
            <w:r w:rsidR="00726289" w:rsidRPr="00A07BCE">
              <w:rPr>
                <w:rFonts w:ascii="楷体" w:eastAsia="楷体" w:hAnsi="楷体" w:hint="eastAsia"/>
                <w:szCs w:val="21"/>
              </w:rPr>
              <w:t>梃</w:t>
            </w:r>
            <w:r w:rsidR="00F758B8" w:rsidRPr="00A07BCE">
              <w:rPr>
                <w:rFonts w:ascii="楷体" w:eastAsia="楷体" w:hAnsi="楷体" w:hint="eastAsia"/>
                <w:szCs w:val="21"/>
              </w:rPr>
              <w:t>90°内开：45°</w:t>
            </w:r>
            <w:r w:rsidR="00F758B8" w:rsidRPr="00A07BCE">
              <w:rPr>
                <w:rFonts w:ascii="楷体" w:eastAsia="楷体" w:hAnsi="楷体" w:hint="eastAsia"/>
                <w:szCs w:val="21"/>
              </w:rPr>
              <w:tab/>
            </w:r>
            <w:r w:rsidR="00F758B8" w:rsidRPr="00A07BCE">
              <w:rPr>
                <w:rFonts w:ascii="楷体" w:eastAsia="楷体" w:hAnsi="楷体" w:hint="eastAsia"/>
                <w:szCs w:val="21"/>
              </w:rPr>
              <w:tab/>
            </w:r>
          </w:p>
          <w:p w:rsidR="0070795A" w:rsidRPr="00A07BCE" w:rsidRDefault="00F758B8" w:rsidP="0070795A">
            <w:pPr>
              <w:rPr>
                <w:rFonts w:ascii="楷体" w:eastAsia="楷体" w:hAnsi="楷体"/>
                <w:szCs w:val="21"/>
              </w:rPr>
            </w:pPr>
            <w:r w:rsidRPr="00A07BCE">
              <w:rPr>
                <w:rFonts w:ascii="楷体" w:eastAsia="楷体" w:hAnsi="楷体" w:hint="eastAsia"/>
                <w:szCs w:val="21"/>
              </w:rPr>
              <w:t>框</w:t>
            </w:r>
            <w:r w:rsidRPr="00A07BCE">
              <w:rPr>
                <w:rFonts w:ascii="楷体" w:eastAsia="楷体" w:hAnsi="楷体" w:hint="eastAsia"/>
                <w:szCs w:val="21"/>
              </w:rPr>
              <w:tab/>
              <w:t>：</w:t>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0070795A" w:rsidRPr="00A07BCE">
              <w:rPr>
                <w:rFonts w:ascii="楷体" w:eastAsia="楷体" w:hAnsi="楷体"/>
                <w:szCs w:val="21"/>
              </w:rPr>
              <w:tab/>
            </w:r>
            <w:r w:rsidR="0070795A" w:rsidRPr="00A07BCE">
              <w:rPr>
                <w:rFonts w:ascii="楷体" w:eastAsia="楷体" w:hAnsi="楷体"/>
                <w:szCs w:val="21"/>
              </w:rPr>
              <w:tab/>
            </w:r>
            <w:r w:rsidR="0070795A" w:rsidRPr="00A07BCE">
              <w:rPr>
                <w:rFonts w:ascii="楷体" w:eastAsia="楷体" w:hAnsi="楷体"/>
                <w:szCs w:val="21"/>
              </w:rPr>
              <w:tab/>
            </w:r>
            <w:r w:rsidR="0070795A" w:rsidRPr="00A07BCE">
              <w:rPr>
                <w:rFonts w:ascii="楷体" w:eastAsia="楷体" w:hAnsi="楷体"/>
                <w:szCs w:val="21"/>
              </w:rPr>
              <w:tab/>
            </w:r>
            <w:r w:rsidR="0070795A" w:rsidRPr="00A07BCE">
              <w:rPr>
                <w:rFonts w:ascii="楷体" w:eastAsia="楷体" w:hAnsi="楷体"/>
                <w:szCs w:val="21"/>
              </w:rPr>
              <w:tab/>
            </w:r>
            <w:r w:rsidR="0070795A" w:rsidRPr="00A07BCE">
              <w:rPr>
                <w:rFonts w:ascii="楷体" w:eastAsia="楷体" w:hAnsi="楷体"/>
                <w:szCs w:val="21"/>
              </w:rPr>
              <w:tab/>
            </w:r>
          </w:p>
          <w:p w:rsidR="0070795A" w:rsidRPr="00A07BCE" w:rsidRDefault="0070795A" w:rsidP="0070795A">
            <w:pPr>
              <w:rPr>
                <w:rFonts w:ascii="楷体" w:eastAsia="楷体" w:hAnsi="楷体"/>
                <w:szCs w:val="21"/>
              </w:rPr>
            </w:pPr>
            <w:r w:rsidRPr="00A07BCE">
              <w:rPr>
                <w:rFonts w:ascii="楷体" w:eastAsia="楷体" w:hAnsi="楷体" w:hint="eastAsia"/>
                <w:szCs w:val="21"/>
              </w:rPr>
              <w:t>原料</w:t>
            </w:r>
            <w:r w:rsidRPr="00A07BCE">
              <w:rPr>
                <w:rFonts w:ascii="楷体" w:eastAsia="楷体" w:hAnsi="楷体" w:hint="eastAsia"/>
                <w:szCs w:val="21"/>
              </w:rPr>
              <w:tab/>
              <w:t>料头</w:t>
            </w:r>
            <w:r w:rsidRPr="00A07BCE">
              <w:rPr>
                <w:rFonts w:ascii="楷体" w:eastAsia="楷体" w:hAnsi="楷体" w:hint="eastAsia"/>
                <w:szCs w:val="21"/>
              </w:rPr>
              <w:tab/>
              <w:t>根数</w:t>
            </w:r>
            <w:r w:rsidRPr="00A07BCE">
              <w:rPr>
                <w:rFonts w:ascii="楷体" w:eastAsia="楷体" w:hAnsi="楷体" w:hint="eastAsia"/>
                <w:szCs w:val="21"/>
              </w:rPr>
              <w:tab/>
              <w:t>切割方案</w:t>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p>
          <w:p w:rsidR="0070795A" w:rsidRPr="00A07BCE" w:rsidRDefault="0070795A" w:rsidP="0070795A">
            <w:pPr>
              <w:rPr>
                <w:rFonts w:ascii="楷体" w:eastAsia="楷体" w:hAnsi="楷体"/>
                <w:szCs w:val="21"/>
              </w:rPr>
            </w:pPr>
            <w:r w:rsidRPr="00A07BCE">
              <w:rPr>
                <w:rFonts w:ascii="楷体" w:eastAsia="楷体" w:hAnsi="楷体"/>
                <w:szCs w:val="21"/>
              </w:rPr>
              <w:t>5900</w:t>
            </w:r>
            <w:r w:rsidRPr="00A07BCE">
              <w:rPr>
                <w:rFonts w:ascii="楷体" w:eastAsia="楷体" w:hAnsi="楷体"/>
                <w:szCs w:val="21"/>
              </w:rPr>
              <w:tab/>
              <w:t>5</w:t>
            </w:r>
            <w:r w:rsidRPr="00A07BCE">
              <w:rPr>
                <w:rFonts w:ascii="楷体" w:eastAsia="楷体" w:hAnsi="楷体"/>
                <w:szCs w:val="21"/>
              </w:rPr>
              <w:tab/>
            </w:r>
            <w:r w:rsidR="00F758B8" w:rsidRPr="00A07BCE">
              <w:rPr>
                <w:rFonts w:ascii="楷体" w:eastAsia="楷体" w:hAnsi="楷体" w:hint="eastAsia"/>
                <w:szCs w:val="21"/>
              </w:rPr>
              <w:t xml:space="preserve">   4</w:t>
            </w:r>
            <w:r w:rsidRPr="00A07BCE">
              <w:rPr>
                <w:rFonts w:ascii="楷体" w:eastAsia="楷体" w:hAnsi="楷体"/>
                <w:szCs w:val="21"/>
              </w:rPr>
              <w:tab/>
              <w:t>2</w:t>
            </w:r>
            <w:r w:rsidR="00F758B8" w:rsidRPr="00A07BCE">
              <w:rPr>
                <w:rFonts w:ascii="楷体" w:eastAsia="楷体" w:hAnsi="楷体" w:hint="eastAsia"/>
                <w:szCs w:val="21"/>
              </w:rPr>
              <w:t>310</w:t>
            </w:r>
            <w:r w:rsidRPr="00A07BCE">
              <w:rPr>
                <w:rFonts w:ascii="楷体" w:eastAsia="楷体" w:hAnsi="楷体"/>
                <w:szCs w:val="21"/>
              </w:rPr>
              <w:t>×2</w:t>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r w:rsidRPr="00A07BCE">
              <w:rPr>
                <w:rFonts w:ascii="楷体" w:eastAsia="楷体" w:hAnsi="楷体"/>
                <w:szCs w:val="21"/>
              </w:rPr>
              <w:tab/>
            </w:r>
          </w:p>
          <w:p w:rsidR="00F758B8" w:rsidRPr="00A07BCE" w:rsidRDefault="00F758B8" w:rsidP="0070795A">
            <w:pPr>
              <w:rPr>
                <w:rFonts w:ascii="楷体" w:eastAsia="楷体" w:hAnsi="楷体"/>
                <w:szCs w:val="21"/>
              </w:rPr>
            </w:pPr>
            <w:r w:rsidRPr="00A07BCE">
              <w:rPr>
                <w:rFonts w:ascii="楷体" w:eastAsia="楷体" w:hAnsi="楷体"/>
                <w:szCs w:val="21"/>
              </w:rPr>
              <w:t>中</w:t>
            </w:r>
            <w:r w:rsidR="00726289" w:rsidRPr="00A07BCE">
              <w:rPr>
                <w:rFonts w:ascii="楷体" w:eastAsia="楷体" w:hAnsi="楷体" w:hint="eastAsia"/>
                <w:szCs w:val="21"/>
              </w:rPr>
              <w:t>梃</w:t>
            </w:r>
            <w:r w:rsidRPr="00A07BCE">
              <w:rPr>
                <w:rFonts w:ascii="楷体" w:eastAsia="楷体" w:hAnsi="楷体" w:hint="eastAsia"/>
                <w:szCs w:val="21"/>
              </w:rPr>
              <w:t>：</w:t>
            </w:r>
            <w:r w:rsidR="0070795A" w:rsidRPr="00A07BCE">
              <w:rPr>
                <w:rFonts w:ascii="楷体" w:eastAsia="楷体" w:hAnsi="楷体"/>
                <w:szCs w:val="21"/>
              </w:rPr>
              <w:tab/>
            </w:r>
          </w:p>
          <w:p w:rsidR="00F758B8" w:rsidRPr="00A07BCE" w:rsidRDefault="00F758B8" w:rsidP="00F758B8">
            <w:pPr>
              <w:rPr>
                <w:rFonts w:ascii="楷体" w:eastAsia="楷体" w:hAnsi="楷体"/>
                <w:szCs w:val="21"/>
              </w:rPr>
            </w:pPr>
            <w:r w:rsidRPr="00A07BCE">
              <w:rPr>
                <w:rFonts w:ascii="楷体" w:eastAsia="楷体" w:hAnsi="楷体" w:hint="eastAsia"/>
                <w:szCs w:val="21"/>
              </w:rPr>
              <w:t>原料</w:t>
            </w:r>
            <w:r w:rsidRPr="00A07BCE">
              <w:rPr>
                <w:rFonts w:ascii="楷体" w:eastAsia="楷体" w:hAnsi="楷体" w:hint="eastAsia"/>
                <w:szCs w:val="21"/>
              </w:rPr>
              <w:tab/>
              <w:t>料头</w:t>
            </w:r>
            <w:r w:rsidRPr="00A07BCE">
              <w:rPr>
                <w:rFonts w:ascii="楷体" w:eastAsia="楷体" w:hAnsi="楷体" w:hint="eastAsia"/>
                <w:szCs w:val="21"/>
              </w:rPr>
              <w:tab/>
              <w:t>根数</w:t>
            </w:r>
            <w:r w:rsidRPr="00A07BCE">
              <w:rPr>
                <w:rFonts w:ascii="楷体" w:eastAsia="楷体" w:hAnsi="楷体" w:hint="eastAsia"/>
                <w:szCs w:val="21"/>
              </w:rPr>
              <w:tab/>
              <w:t>切割方案</w:t>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p>
          <w:p w:rsidR="00F758B8" w:rsidRPr="00A07BCE" w:rsidRDefault="00F758B8" w:rsidP="00F758B8">
            <w:pPr>
              <w:rPr>
                <w:rFonts w:ascii="楷体" w:eastAsia="楷体" w:hAnsi="楷体"/>
                <w:szCs w:val="21"/>
              </w:rPr>
            </w:pPr>
            <w:r w:rsidRPr="00A07BCE">
              <w:rPr>
                <w:rFonts w:ascii="楷体" w:eastAsia="楷体" w:hAnsi="楷体"/>
                <w:szCs w:val="21"/>
              </w:rPr>
              <w:t>5900</w:t>
            </w:r>
            <w:r w:rsidRPr="00A07BCE">
              <w:rPr>
                <w:rFonts w:ascii="楷体" w:eastAsia="楷体" w:hAnsi="楷体"/>
                <w:szCs w:val="21"/>
              </w:rPr>
              <w:tab/>
              <w:t>5</w:t>
            </w:r>
            <w:r w:rsidRPr="00A07BCE">
              <w:rPr>
                <w:rFonts w:ascii="楷体" w:eastAsia="楷体" w:hAnsi="楷体"/>
                <w:szCs w:val="21"/>
              </w:rPr>
              <w:tab/>
            </w:r>
            <w:r w:rsidRPr="00A07BCE">
              <w:rPr>
                <w:rFonts w:ascii="楷体" w:eastAsia="楷体" w:hAnsi="楷体" w:hint="eastAsia"/>
                <w:szCs w:val="21"/>
              </w:rPr>
              <w:t xml:space="preserve">   1</w:t>
            </w:r>
            <w:r w:rsidRPr="00A07BCE">
              <w:rPr>
                <w:rFonts w:ascii="楷体" w:eastAsia="楷体" w:hAnsi="楷体"/>
                <w:szCs w:val="21"/>
              </w:rPr>
              <w:tab/>
            </w:r>
            <w:r w:rsidRPr="00A07BCE">
              <w:rPr>
                <w:rFonts w:ascii="楷体" w:eastAsia="楷体" w:hAnsi="楷体" w:hint="eastAsia"/>
                <w:szCs w:val="21"/>
              </w:rPr>
              <w:t xml:space="preserve">   1891</w:t>
            </w:r>
            <w:r w:rsidRPr="00A07BCE">
              <w:rPr>
                <w:rFonts w:ascii="楷体" w:eastAsia="楷体" w:hAnsi="楷体"/>
                <w:szCs w:val="21"/>
              </w:rPr>
              <w:t>×</w:t>
            </w:r>
            <w:r w:rsidRPr="00A07BCE">
              <w:rPr>
                <w:rFonts w:ascii="楷体" w:eastAsia="楷体" w:hAnsi="楷体" w:hint="eastAsia"/>
                <w:szCs w:val="21"/>
              </w:rPr>
              <w:t>1</w:t>
            </w:r>
            <w:r w:rsidRPr="00A07BCE">
              <w:rPr>
                <w:rFonts w:ascii="楷体" w:eastAsia="楷体" w:hAnsi="楷体"/>
                <w:szCs w:val="21"/>
              </w:rPr>
              <w:tab/>
            </w:r>
            <w:r w:rsidRPr="00A07BCE">
              <w:rPr>
                <w:rFonts w:ascii="楷体" w:eastAsia="楷体" w:hAnsi="楷体" w:hint="eastAsia"/>
                <w:szCs w:val="21"/>
              </w:rPr>
              <w:t>1937*1</w:t>
            </w:r>
          </w:p>
          <w:p w:rsidR="00F758B8" w:rsidRPr="00A07BCE" w:rsidRDefault="00F758B8" w:rsidP="0070795A">
            <w:pPr>
              <w:rPr>
                <w:rFonts w:ascii="楷体" w:eastAsia="楷体" w:hAnsi="楷体"/>
                <w:szCs w:val="21"/>
              </w:rPr>
            </w:pPr>
            <w:r w:rsidRPr="00A07BCE">
              <w:rPr>
                <w:rFonts w:ascii="楷体" w:eastAsia="楷体" w:hAnsi="楷体" w:hint="eastAsia"/>
                <w:szCs w:val="21"/>
              </w:rPr>
              <w:t>内门窗：</w:t>
            </w:r>
          </w:p>
          <w:p w:rsidR="00F758B8" w:rsidRPr="00A07BCE" w:rsidRDefault="00F758B8" w:rsidP="00F758B8">
            <w:pPr>
              <w:rPr>
                <w:rFonts w:ascii="楷体" w:eastAsia="楷体" w:hAnsi="楷体"/>
                <w:szCs w:val="21"/>
              </w:rPr>
            </w:pPr>
            <w:r w:rsidRPr="00A07BCE">
              <w:rPr>
                <w:rFonts w:ascii="楷体" w:eastAsia="楷体" w:hAnsi="楷体" w:hint="eastAsia"/>
                <w:szCs w:val="21"/>
              </w:rPr>
              <w:t>原料</w:t>
            </w:r>
            <w:r w:rsidRPr="00A07BCE">
              <w:rPr>
                <w:rFonts w:ascii="楷体" w:eastAsia="楷体" w:hAnsi="楷体" w:hint="eastAsia"/>
                <w:szCs w:val="21"/>
              </w:rPr>
              <w:tab/>
              <w:t>料头</w:t>
            </w:r>
            <w:r w:rsidRPr="00A07BCE">
              <w:rPr>
                <w:rFonts w:ascii="楷体" w:eastAsia="楷体" w:hAnsi="楷体" w:hint="eastAsia"/>
                <w:szCs w:val="21"/>
              </w:rPr>
              <w:tab/>
              <w:t>根数</w:t>
            </w:r>
            <w:r w:rsidRPr="00A07BCE">
              <w:rPr>
                <w:rFonts w:ascii="楷体" w:eastAsia="楷体" w:hAnsi="楷体" w:hint="eastAsia"/>
                <w:szCs w:val="21"/>
              </w:rPr>
              <w:tab/>
              <w:t>切割方案</w:t>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r w:rsidRPr="00A07BCE">
              <w:rPr>
                <w:rFonts w:ascii="楷体" w:eastAsia="楷体" w:hAnsi="楷体" w:hint="eastAsia"/>
                <w:szCs w:val="21"/>
              </w:rPr>
              <w:tab/>
            </w:r>
          </w:p>
          <w:p w:rsidR="0070795A" w:rsidRPr="00A07BCE" w:rsidRDefault="00F758B8" w:rsidP="0070795A">
            <w:pPr>
              <w:rPr>
                <w:rFonts w:ascii="楷体" w:eastAsia="楷体" w:hAnsi="楷体"/>
                <w:szCs w:val="21"/>
              </w:rPr>
            </w:pPr>
            <w:r w:rsidRPr="00A07BCE">
              <w:rPr>
                <w:rFonts w:ascii="楷体" w:eastAsia="楷体" w:hAnsi="楷体"/>
                <w:szCs w:val="21"/>
              </w:rPr>
              <w:t>5900</w:t>
            </w:r>
            <w:r w:rsidRPr="00A07BCE">
              <w:rPr>
                <w:rFonts w:ascii="楷体" w:eastAsia="楷体" w:hAnsi="楷体"/>
                <w:szCs w:val="21"/>
              </w:rPr>
              <w:tab/>
              <w:t>5</w:t>
            </w:r>
            <w:r w:rsidRPr="00A07BCE">
              <w:rPr>
                <w:rFonts w:ascii="楷体" w:eastAsia="楷体" w:hAnsi="楷体"/>
                <w:szCs w:val="21"/>
              </w:rPr>
              <w:tab/>
            </w:r>
            <w:r w:rsidRPr="00A07BCE">
              <w:rPr>
                <w:rFonts w:ascii="楷体" w:eastAsia="楷体" w:hAnsi="楷体" w:hint="eastAsia"/>
                <w:szCs w:val="21"/>
              </w:rPr>
              <w:t xml:space="preserve">    8</w:t>
            </w:r>
            <w:r w:rsidRPr="00A07BCE">
              <w:rPr>
                <w:rFonts w:ascii="楷体" w:eastAsia="楷体" w:hAnsi="楷体"/>
                <w:szCs w:val="21"/>
              </w:rPr>
              <w:tab/>
            </w:r>
            <w:r w:rsidRPr="00A07BCE">
              <w:rPr>
                <w:rFonts w:ascii="楷体" w:eastAsia="楷体" w:hAnsi="楷体" w:hint="eastAsia"/>
                <w:szCs w:val="21"/>
              </w:rPr>
              <w:t xml:space="preserve">   1939</w:t>
            </w:r>
            <w:r w:rsidRPr="00A07BCE">
              <w:rPr>
                <w:rFonts w:ascii="楷体" w:eastAsia="楷体" w:hAnsi="楷体"/>
                <w:szCs w:val="21"/>
              </w:rPr>
              <w:t>×</w:t>
            </w:r>
            <w:r w:rsidRPr="00A07BCE">
              <w:rPr>
                <w:rFonts w:ascii="楷体" w:eastAsia="楷体" w:hAnsi="楷体" w:hint="eastAsia"/>
                <w:szCs w:val="21"/>
              </w:rPr>
              <w:t>3</w:t>
            </w:r>
            <w:r w:rsidRPr="00A07BCE">
              <w:rPr>
                <w:rFonts w:ascii="楷体" w:eastAsia="楷体" w:hAnsi="楷体"/>
                <w:szCs w:val="21"/>
              </w:rPr>
              <w:tab/>
            </w:r>
            <w:r w:rsidRPr="00A07BCE">
              <w:rPr>
                <w:rFonts w:ascii="楷体" w:eastAsia="楷体" w:hAnsi="楷体" w:hint="eastAsia"/>
                <w:szCs w:val="21"/>
              </w:rPr>
              <w:t>1939*1  929*4</w:t>
            </w:r>
          </w:p>
          <w:p w:rsidR="0070795A" w:rsidRPr="00A07BCE" w:rsidRDefault="0070795A" w:rsidP="0070795A">
            <w:pPr>
              <w:rPr>
                <w:rFonts w:ascii="楷体" w:eastAsia="楷体" w:hAnsi="楷体"/>
                <w:szCs w:val="21"/>
              </w:rPr>
            </w:pPr>
            <w:r w:rsidRPr="00A07BCE">
              <w:rPr>
                <w:rFonts w:ascii="楷体" w:eastAsia="楷体" w:hAnsi="楷体" w:hint="eastAsia"/>
                <w:szCs w:val="21"/>
              </w:rPr>
              <w:lastRenderedPageBreak/>
              <w:t>。。。。。。。</w:t>
            </w:r>
          </w:p>
          <w:p w:rsidR="0070795A" w:rsidRPr="00A07BCE" w:rsidRDefault="0070795A" w:rsidP="0070795A">
            <w:pPr>
              <w:rPr>
                <w:rFonts w:ascii="楷体" w:eastAsia="楷体" w:hAnsi="楷体"/>
                <w:szCs w:val="21"/>
              </w:rPr>
            </w:pPr>
            <w:r w:rsidRPr="00A07BCE">
              <w:rPr>
                <w:rFonts w:ascii="楷体" w:eastAsia="楷体" w:hAnsi="楷体" w:hint="eastAsia"/>
                <w:szCs w:val="21"/>
              </w:rPr>
              <w:t>制表人：翁瑞清</w:t>
            </w:r>
            <w:r w:rsidR="003F06A8">
              <w:rPr>
                <w:rFonts w:ascii="楷体" w:eastAsia="楷体" w:hAnsi="楷体" w:hint="eastAsia"/>
                <w:szCs w:val="21"/>
              </w:rPr>
              <w:t xml:space="preserve">   2020</w:t>
            </w:r>
            <w:r w:rsidRPr="00A07BCE">
              <w:rPr>
                <w:rFonts w:ascii="楷体" w:eastAsia="楷体" w:hAnsi="楷体" w:hint="eastAsia"/>
                <w:szCs w:val="21"/>
              </w:rPr>
              <w:t>年</w:t>
            </w:r>
            <w:r w:rsidR="003F06A8">
              <w:rPr>
                <w:rFonts w:ascii="楷体" w:eastAsia="楷体" w:hAnsi="楷体" w:hint="eastAsia"/>
                <w:szCs w:val="21"/>
              </w:rPr>
              <w:t>7</w:t>
            </w:r>
            <w:r w:rsidRPr="00A07BCE">
              <w:rPr>
                <w:rFonts w:ascii="楷体" w:eastAsia="楷体" w:hAnsi="楷体" w:hint="eastAsia"/>
                <w:szCs w:val="21"/>
              </w:rPr>
              <w:t>月</w:t>
            </w:r>
            <w:r w:rsidR="003F06A8">
              <w:rPr>
                <w:rFonts w:ascii="楷体" w:eastAsia="楷体" w:hAnsi="楷体" w:hint="eastAsia"/>
                <w:szCs w:val="21"/>
              </w:rPr>
              <w:t>22</w:t>
            </w:r>
            <w:r w:rsidRPr="00A07BCE">
              <w:rPr>
                <w:rFonts w:ascii="楷体" w:eastAsia="楷体" w:hAnsi="楷体" w:hint="eastAsia"/>
                <w:szCs w:val="21"/>
              </w:rPr>
              <w:t>日</w:t>
            </w:r>
          </w:p>
          <w:p w:rsidR="0070795A" w:rsidRPr="00A07BCE" w:rsidRDefault="0070795A" w:rsidP="0070795A">
            <w:pPr>
              <w:rPr>
                <w:rFonts w:ascii="楷体" w:eastAsia="楷体" w:hAnsi="楷体"/>
                <w:szCs w:val="21"/>
              </w:rPr>
            </w:pPr>
          </w:p>
          <w:p w:rsidR="0070795A" w:rsidRPr="00A07BCE" w:rsidRDefault="0070795A" w:rsidP="00BC0C97">
            <w:pPr>
              <w:rPr>
                <w:rFonts w:ascii="楷体" w:eastAsia="楷体" w:hAnsi="楷体"/>
                <w:szCs w:val="21"/>
              </w:rPr>
            </w:pPr>
            <w:r w:rsidRPr="00A07BCE">
              <w:rPr>
                <w:rFonts w:ascii="楷体" w:eastAsia="楷体" w:hAnsi="楷体" w:hint="eastAsia"/>
                <w:szCs w:val="21"/>
              </w:rPr>
              <w:t>冲孔：冲孔过程按照图纸进行即可。</w:t>
            </w:r>
          </w:p>
          <w:p w:rsidR="00377E0B" w:rsidRPr="00A07BCE" w:rsidRDefault="00377E0B" w:rsidP="00BC0C97">
            <w:pPr>
              <w:rPr>
                <w:rFonts w:ascii="楷体" w:eastAsia="楷体" w:hAnsi="楷体"/>
                <w:szCs w:val="21"/>
              </w:rPr>
            </w:pPr>
            <w:r w:rsidRPr="00A07BCE">
              <w:rPr>
                <w:rFonts w:ascii="楷体" w:eastAsia="楷体" w:hAnsi="楷体" w:hint="eastAsia"/>
                <w:szCs w:val="21"/>
              </w:rPr>
              <w:t>切角码：数控角码锯按照型材腔体进行切割角码</w:t>
            </w:r>
            <w:r w:rsidR="001B413F" w:rsidRPr="00A07BCE">
              <w:rPr>
                <w:rFonts w:ascii="楷体" w:eastAsia="楷体" w:hAnsi="楷体" w:hint="eastAsia"/>
                <w:szCs w:val="21"/>
              </w:rPr>
              <w:t>后填充组角胶。企业编制角码成品尺寸表，根据型材进行角码尺寸的切割。72系列框：大角21   小角：18.5    扇：大角26   小角10</w:t>
            </w:r>
          </w:p>
          <w:p w:rsidR="00377E0B" w:rsidRPr="00A07BCE" w:rsidRDefault="001356A1" w:rsidP="00BC0C97">
            <w:pPr>
              <w:rPr>
                <w:rFonts w:ascii="楷体" w:eastAsia="楷体" w:hAnsi="楷体"/>
                <w:szCs w:val="21"/>
              </w:rPr>
            </w:pPr>
            <w:r w:rsidRPr="00A07BCE">
              <w:rPr>
                <w:rFonts w:ascii="楷体" w:eastAsia="楷体" w:hAnsi="楷体" w:hint="eastAsia"/>
                <w:szCs w:val="21"/>
              </w:rPr>
              <w:t>组角：按图纸进行组</w:t>
            </w:r>
            <w:r w:rsidR="00377E0B" w:rsidRPr="00A07BCE">
              <w:rPr>
                <w:rFonts w:ascii="楷体" w:eastAsia="楷体" w:hAnsi="楷体" w:hint="eastAsia"/>
                <w:szCs w:val="21"/>
              </w:rPr>
              <w:t>装，组角机进行挤压，达到指定位置后即可。组角坚固不可松动。</w:t>
            </w:r>
          </w:p>
          <w:p w:rsidR="00377E0B" w:rsidRPr="00A07BCE" w:rsidRDefault="00377E0B" w:rsidP="00BC0C97">
            <w:pPr>
              <w:rPr>
                <w:rFonts w:ascii="楷体" w:eastAsia="楷体" w:hAnsi="楷体"/>
                <w:szCs w:val="21"/>
              </w:rPr>
            </w:pPr>
            <w:r w:rsidRPr="00A07BCE">
              <w:rPr>
                <w:rFonts w:ascii="楷体" w:eastAsia="楷体" w:hAnsi="楷体" w:hint="eastAsia"/>
                <w:szCs w:val="21"/>
              </w:rPr>
              <w:t>拼装</w:t>
            </w:r>
            <w:r w:rsidR="00726289" w:rsidRPr="00A07BCE">
              <w:rPr>
                <w:rFonts w:ascii="楷体" w:eastAsia="楷体" w:hAnsi="楷体" w:hint="eastAsia"/>
                <w:szCs w:val="21"/>
              </w:rPr>
              <w:t>中梃</w:t>
            </w:r>
            <w:r w:rsidRPr="00A07BCE">
              <w:rPr>
                <w:rFonts w:ascii="楷体" w:eastAsia="楷体" w:hAnsi="楷体" w:hint="eastAsia"/>
                <w:szCs w:val="21"/>
              </w:rPr>
              <w:t>：端铣机器</w:t>
            </w:r>
            <w:r w:rsidR="00726289" w:rsidRPr="00A07BCE">
              <w:rPr>
                <w:rFonts w:ascii="楷体" w:eastAsia="楷体" w:hAnsi="楷体" w:hint="eastAsia"/>
                <w:szCs w:val="21"/>
              </w:rPr>
              <w:t>将中梃进行铣</w:t>
            </w:r>
            <w:r w:rsidR="001B413F" w:rsidRPr="00A07BCE">
              <w:rPr>
                <w:rFonts w:ascii="楷体" w:eastAsia="楷体" w:hAnsi="楷体" w:hint="eastAsia"/>
                <w:szCs w:val="21"/>
              </w:rPr>
              <w:t>割后按图纸进行拼装，同时填装密封胶条后用燕尾螺丝进行紧固即可。</w:t>
            </w:r>
          </w:p>
          <w:p w:rsidR="001B413F" w:rsidRPr="00A07BCE" w:rsidRDefault="001B413F" w:rsidP="00BC0C97">
            <w:pPr>
              <w:rPr>
                <w:rFonts w:ascii="楷体" w:eastAsia="楷体" w:hAnsi="楷体"/>
                <w:szCs w:val="21"/>
              </w:rPr>
            </w:pPr>
            <w:r w:rsidRPr="00A07BCE">
              <w:rPr>
                <w:rFonts w:ascii="楷体" w:eastAsia="楷体" w:hAnsi="楷体" w:hint="eastAsia"/>
                <w:szCs w:val="21"/>
              </w:rPr>
              <w:t>拼装五金：按照技术要求进行五金组装，使用流畅即可。</w:t>
            </w:r>
          </w:p>
          <w:p w:rsidR="001B413F" w:rsidRPr="00A07BCE" w:rsidRDefault="001B413F" w:rsidP="00BC0C97">
            <w:pPr>
              <w:rPr>
                <w:rFonts w:ascii="楷体" w:eastAsia="楷体" w:hAnsi="楷体"/>
                <w:szCs w:val="21"/>
              </w:rPr>
            </w:pPr>
            <w:r w:rsidRPr="00A07BCE">
              <w:rPr>
                <w:rFonts w:ascii="楷体" w:eastAsia="楷体" w:hAnsi="楷体" w:hint="eastAsia"/>
                <w:szCs w:val="21"/>
              </w:rPr>
              <w:t>贴压线/挂扇：按图纸进行即可。</w:t>
            </w:r>
          </w:p>
          <w:p w:rsidR="001B413F" w:rsidRPr="00A07BCE" w:rsidRDefault="001B413F" w:rsidP="00BC0C97">
            <w:pPr>
              <w:rPr>
                <w:rFonts w:ascii="楷体" w:eastAsia="楷体" w:hAnsi="楷体"/>
                <w:szCs w:val="21"/>
              </w:rPr>
            </w:pPr>
          </w:p>
          <w:p w:rsidR="00377E0B" w:rsidRPr="00A07BCE" w:rsidRDefault="001B413F" w:rsidP="00BC0C97">
            <w:pPr>
              <w:rPr>
                <w:rFonts w:ascii="楷体" w:eastAsia="楷体" w:hAnsi="楷体"/>
                <w:szCs w:val="21"/>
              </w:rPr>
            </w:pPr>
            <w:r w:rsidRPr="00A07BCE">
              <w:rPr>
                <w:rFonts w:ascii="楷体" w:eastAsia="楷体" w:hAnsi="楷体" w:hint="eastAsia"/>
                <w:szCs w:val="21"/>
              </w:rPr>
              <w:t>企业负责人介绍说：断桥铝系统门窗、断桥铝仿古门窗生产流程基本一致，</w:t>
            </w:r>
            <w:r w:rsidR="009A11D8" w:rsidRPr="00A07BCE">
              <w:rPr>
                <w:rFonts w:ascii="楷体" w:eastAsia="楷体" w:hAnsi="楷体" w:hint="eastAsia"/>
                <w:szCs w:val="21"/>
              </w:rPr>
              <w:t>只是</w:t>
            </w:r>
            <w:r w:rsidRPr="00A07BCE">
              <w:rPr>
                <w:rFonts w:ascii="楷体" w:eastAsia="楷体" w:hAnsi="楷体" w:hint="eastAsia"/>
                <w:szCs w:val="21"/>
              </w:rPr>
              <w:t>断桥铝系统门窗</w:t>
            </w:r>
            <w:r w:rsidR="009A11D8" w:rsidRPr="00A07BCE">
              <w:rPr>
                <w:rFonts w:ascii="楷体" w:eastAsia="楷体" w:hAnsi="楷体" w:hint="eastAsia"/>
                <w:szCs w:val="21"/>
              </w:rPr>
              <w:t>按照角码后</w:t>
            </w:r>
            <w:r w:rsidR="00B24785" w:rsidRPr="00A07BCE">
              <w:rPr>
                <w:rFonts w:ascii="楷体" w:eastAsia="楷体" w:hAnsi="楷体" w:hint="eastAsia"/>
                <w:szCs w:val="21"/>
              </w:rPr>
              <w:t>需加隔热层，注的胶有区别</w:t>
            </w:r>
            <w:r w:rsidR="009A11D8" w:rsidRPr="00A07BCE">
              <w:rPr>
                <w:rFonts w:ascii="楷体" w:eastAsia="楷体" w:hAnsi="楷体" w:hint="eastAsia"/>
                <w:szCs w:val="21"/>
              </w:rPr>
              <w:t>。生产流程不在重复。</w:t>
            </w:r>
          </w:p>
          <w:p w:rsidR="00945B95" w:rsidRPr="00A07BCE" w:rsidRDefault="00945B95" w:rsidP="00BC0C97">
            <w:pPr>
              <w:rPr>
                <w:rFonts w:ascii="楷体" w:eastAsia="楷体" w:hAnsi="楷体"/>
                <w:szCs w:val="21"/>
              </w:rPr>
            </w:pPr>
          </w:p>
          <w:p w:rsidR="00945B95" w:rsidRPr="00A07BCE" w:rsidRDefault="00945B95" w:rsidP="00BC0C97">
            <w:pPr>
              <w:rPr>
                <w:rFonts w:ascii="楷体" w:eastAsia="楷体" w:hAnsi="楷体"/>
                <w:szCs w:val="21"/>
              </w:rPr>
            </w:pPr>
            <w:r w:rsidRPr="00A07BCE">
              <w:rPr>
                <w:rFonts w:ascii="楷体" w:eastAsia="楷体" w:hAnsi="楷体" w:hint="eastAsia"/>
                <w:szCs w:val="21"/>
              </w:rPr>
              <w:t>查采购产品的验证情况：</w:t>
            </w:r>
          </w:p>
          <w:p w:rsidR="00945B95" w:rsidRPr="00A07BCE" w:rsidRDefault="00945B95" w:rsidP="00BC0C97">
            <w:pPr>
              <w:rPr>
                <w:rFonts w:ascii="楷体" w:eastAsia="楷体" w:hAnsi="楷体"/>
                <w:szCs w:val="21"/>
              </w:rPr>
            </w:pPr>
            <w:r w:rsidRPr="00A07BCE">
              <w:rPr>
                <w:rFonts w:ascii="楷体" w:eastAsia="楷体" w:hAnsi="楷体" w:hint="eastAsia"/>
                <w:szCs w:val="21"/>
              </w:rPr>
              <w:t>原材料进入公司后，由质检人员按来料检验标准（</w:t>
            </w:r>
            <w:r w:rsidR="00C414BD" w:rsidRPr="00A07BCE">
              <w:rPr>
                <w:rFonts w:ascii="楷体" w:eastAsia="楷体" w:hAnsi="楷体" w:hint="eastAsia"/>
                <w:szCs w:val="21"/>
              </w:rPr>
              <w:t>GB/T5237.1-6-2008 铝合金建筑型材、JC/T 187-2006 建筑门窗用密封胶条</w:t>
            </w:r>
            <w:r w:rsidR="00CD12B6" w:rsidRPr="00A07BCE">
              <w:rPr>
                <w:rFonts w:ascii="楷体" w:eastAsia="楷体" w:hAnsi="楷体" w:hint="eastAsia"/>
                <w:szCs w:val="21"/>
              </w:rPr>
              <w:t>、JG/T124-130 2007建筑门窗五金件、JG/T`168 2004 建筑门窗内平开下悬五金系统、GB/T846-1985  十字槽沉头自攻螺丝等</w:t>
            </w:r>
            <w:r w:rsidRPr="00A07BCE">
              <w:rPr>
                <w:rFonts w:ascii="楷体" w:eastAsia="楷体" w:hAnsi="楷体" w:hint="eastAsia"/>
                <w:szCs w:val="21"/>
              </w:rPr>
              <w:t>）进行验收，并做好记录，待检产品不允许入库，检验不满足辅助材料检验标准的根据情况进行协商处理。成品、半成品及生产过程监视和测量。检验项目：产品名称、数量、外观、物性指标（供方提供检测证据）及其他要求。</w:t>
            </w:r>
          </w:p>
          <w:p w:rsidR="00945B95" w:rsidRPr="00A07BCE" w:rsidRDefault="00945B95" w:rsidP="00BC0C97">
            <w:pPr>
              <w:rPr>
                <w:rFonts w:ascii="楷体" w:eastAsia="楷体" w:hAnsi="楷体"/>
                <w:szCs w:val="21"/>
              </w:rPr>
            </w:pPr>
            <w:r w:rsidRPr="00A07BCE">
              <w:rPr>
                <w:rFonts w:ascii="楷体" w:eastAsia="楷体" w:hAnsi="楷体" w:hint="eastAsia"/>
                <w:szCs w:val="21"/>
              </w:rPr>
              <w:t>查：进货检验记录表</w:t>
            </w:r>
          </w:p>
          <w:p w:rsidR="00945B95" w:rsidRPr="00A07BCE" w:rsidRDefault="00945B95" w:rsidP="00BC0C97">
            <w:pPr>
              <w:rPr>
                <w:rFonts w:ascii="楷体" w:eastAsia="楷体" w:hAnsi="楷体"/>
                <w:szCs w:val="21"/>
              </w:rPr>
            </w:pPr>
            <w:r w:rsidRPr="00A07BCE">
              <w:rPr>
                <w:rFonts w:ascii="楷体" w:eastAsia="楷体" w:hAnsi="楷体" w:hint="eastAsia"/>
                <w:szCs w:val="21"/>
              </w:rPr>
              <w:t>产品名称：</w:t>
            </w:r>
            <w:r w:rsidR="00C414BD" w:rsidRPr="00A07BCE">
              <w:rPr>
                <w:rFonts w:ascii="楷体" w:eastAsia="楷体" w:hAnsi="楷体" w:hint="eastAsia"/>
                <w:szCs w:val="21"/>
              </w:rPr>
              <w:t>型材供方：</w:t>
            </w:r>
            <w:r w:rsidR="00F40BDE" w:rsidRPr="00A07BCE">
              <w:rPr>
                <w:rFonts w:ascii="楷体" w:eastAsia="楷体" w:hAnsi="楷体" w:hint="eastAsia"/>
                <w:szCs w:val="21"/>
              </w:rPr>
              <w:t>栋明铝业</w:t>
            </w:r>
            <w:r w:rsidRPr="00A07BCE">
              <w:rPr>
                <w:rFonts w:ascii="楷体" w:eastAsia="楷体" w:hAnsi="楷体" w:hint="eastAsia"/>
                <w:szCs w:val="21"/>
              </w:rPr>
              <w:t>规格：</w:t>
            </w:r>
            <w:r w:rsidR="00C414BD" w:rsidRPr="00A07BCE">
              <w:rPr>
                <w:rFonts w:ascii="楷体" w:eastAsia="楷体" w:hAnsi="楷体" w:hint="eastAsia"/>
                <w:szCs w:val="21"/>
              </w:rPr>
              <w:t>厚度55/70系列</w:t>
            </w:r>
          </w:p>
          <w:p w:rsidR="00945B95" w:rsidRPr="00A07BCE" w:rsidRDefault="00945B95" w:rsidP="00BC0C97">
            <w:pPr>
              <w:rPr>
                <w:rFonts w:ascii="楷体" w:eastAsia="楷体" w:hAnsi="楷体"/>
                <w:szCs w:val="21"/>
              </w:rPr>
            </w:pPr>
            <w:r w:rsidRPr="00A07BCE">
              <w:rPr>
                <w:rFonts w:ascii="楷体" w:eastAsia="楷体" w:hAnsi="楷体" w:hint="eastAsia"/>
                <w:szCs w:val="21"/>
              </w:rPr>
              <w:t>数量：</w:t>
            </w:r>
            <w:r w:rsidR="00F40BDE" w:rsidRPr="00A07BCE">
              <w:rPr>
                <w:rFonts w:ascii="楷体" w:eastAsia="楷体" w:hAnsi="楷体" w:hint="eastAsia"/>
                <w:szCs w:val="21"/>
              </w:rPr>
              <w:t>8810</w:t>
            </w:r>
            <w:r w:rsidR="00CD12B6" w:rsidRPr="00A07BCE">
              <w:rPr>
                <w:rFonts w:ascii="楷体" w:eastAsia="楷体" w:hAnsi="楷体" w:hint="eastAsia"/>
                <w:szCs w:val="21"/>
              </w:rPr>
              <w:t>公斤</w:t>
            </w:r>
          </w:p>
          <w:p w:rsidR="00945B95" w:rsidRPr="00A07BCE" w:rsidRDefault="00945B95" w:rsidP="00BC0C97">
            <w:pPr>
              <w:rPr>
                <w:rFonts w:ascii="楷体" w:eastAsia="楷体" w:hAnsi="楷体"/>
                <w:szCs w:val="21"/>
              </w:rPr>
            </w:pPr>
            <w:r w:rsidRPr="00A07BCE">
              <w:rPr>
                <w:rFonts w:ascii="楷体" w:eastAsia="楷体" w:hAnsi="楷体" w:hint="eastAsia"/>
                <w:szCs w:val="21"/>
              </w:rPr>
              <w:t>外观：包装完整无污染包装：完好</w:t>
            </w:r>
          </w:p>
          <w:p w:rsidR="00CD12B6" w:rsidRPr="00A07BCE" w:rsidRDefault="00CD12B6" w:rsidP="00BC0C97">
            <w:pPr>
              <w:rPr>
                <w:rFonts w:ascii="楷体" w:eastAsia="楷体" w:hAnsi="楷体"/>
                <w:szCs w:val="21"/>
              </w:rPr>
            </w:pPr>
            <w:r w:rsidRPr="00A07BCE">
              <w:rPr>
                <w:rFonts w:ascii="楷体" w:eastAsia="楷体" w:hAnsi="楷体" w:hint="eastAsia"/>
                <w:szCs w:val="21"/>
              </w:rPr>
              <w:t>表面是否有擦伤、磕碰伤检验结论：无</w:t>
            </w:r>
          </w:p>
          <w:p w:rsidR="00CD12B6" w:rsidRPr="00A07BCE" w:rsidRDefault="00CD12B6" w:rsidP="00BC0C97">
            <w:pPr>
              <w:rPr>
                <w:rFonts w:ascii="楷体" w:eastAsia="楷体" w:hAnsi="楷体"/>
                <w:szCs w:val="21"/>
              </w:rPr>
            </w:pPr>
            <w:r w:rsidRPr="00A07BCE">
              <w:rPr>
                <w:rFonts w:ascii="楷体" w:eastAsia="楷体" w:hAnsi="楷体"/>
                <w:szCs w:val="21"/>
              </w:rPr>
              <w:t>材质检验报告</w:t>
            </w:r>
            <w:r w:rsidRPr="00A07BCE">
              <w:rPr>
                <w:rFonts w:ascii="楷体" w:eastAsia="楷体" w:hAnsi="楷体" w:hint="eastAsia"/>
                <w:szCs w:val="21"/>
              </w:rPr>
              <w:t>检验结论：有</w:t>
            </w:r>
          </w:p>
          <w:p w:rsidR="00945B95" w:rsidRPr="00A07BCE" w:rsidRDefault="00945B95" w:rsidP="00BC0C97">
            <w:pPr>
              <w:rPr>
                <w:rFonts w:ascii="楷体" w:eastAsia="楷体" w:hAnsi="楷体"/>
                <w:szCs w:val="21"/>
              </w:rPr>
            </w:pPr>
            <w:r w:rsidRPr="00A07BCE">
              <w:rPr>
                <w:rFonts w:ascii="楷体" w:eastAsia="楷体" w:hAnsi="楷体" w:hint="eastAsia"/>
                <w:szCs w:val="21"/>
              </w:rPr>
              <w:t>检验结论：合格</w:t>
            </w:r>
          </w:p>
          <w:p w:rsidR="00945B95" w:rsidRPr="00A07BCE" w:rsidRDefault="00945B95" w:rsidP="00BC0C97">
            <w:pPr>
              <w:rPr>
                <w:rFonts w:ascii="楷体" w:eastAsia="楷体" w:hAnsi="楷体"/>
                <w:szCs w:val="21"/>
              </w:rPr>
            </w:pPr>
            <w:r w:rsidRPr="00A07BCE">
              <w:rPr>
                <w:rFonts w:ascii="楷体" w:eastAsia="楷体" w:hAnsi="楷体" w:hint="eastAsia"/>
                <w:szCs w:val="21"/>
              </w:rPr>
              <w:lastRenderedPageBreak/>
              <w:t>检验日期：</w:t>
            </w:r>
            <w:r w:rsidR="003F06A8">
              <w:rPr>
                <w:rFonts w:ascii="楷体" w:eastAsia="楷体" w:hAnsi="楷体" w:hint="eastAsia"/>
                <w:szCs w:val="21"/>
              </w:rPr>
              <w:t>2020</w:t>
            </w:r>
            <w:r w:rsidR="00F40BDE" w:rsidRPr="00A07BCE">
              <w:rPr>
                <w:rFonts w:ascii="楷体" w:eastAsia="楷体" w:hAnsi="楷体" w:hint="eastAsia"/>
                <w:szCs w:val="21"/>
              </w:rPr>
              <w:t>年4月13日</w:t>
            </w:r>
            <w:r w:rsidRPr="00A07BCE">
              <w:rPr>
                <w:rFonts w:ascii="楷体" w:eastAsia="楷体" w:hAnsi="楷体" w:hint="eastAsia"/>
                <w:szCs w:val="21"/>
              </w:rPr>
              <w:t>检验员：</w:t>
            </w:r>
            <w:r w:rsidR="00A6234B" w:rsidRPr="00A07BCE">
              <w:rPr>
                <w:rFonts w:ascii="楷体" w:eastAsia="楷体" w:hAnsi="楷体" w:hint="eastAsia"/>
                <w:szCs w:val="21"/>
              </w:rPr>
              <w:t>谭景雷</w:t>
            </w:r>
          </w:p>
          <w:p w:rsidR="00CD12B6" w:rsidRPr="00A07BCE" w:rsidRDefault="00CD12B6" w:rsidP="00BC0C97">
            <w:pPr>
              <w:rPr>
                <w:rFonts w:ascii="楷体" w:eastAsia="楷体" w:hAnsi="楷体"/>
                <w:szCs w:val="21"/>
              </w:rPr>
            </w:pPr>
          </w:p>
          <w:p w:rsidR="00A6234B" w:rsidRPr="00A07BCE" w:rsidRDefault="00A6234B" w:rsidP="00BC0C97">
            <w:pPr>
              <w:rPr>
                <w:rFonts w:ascii="楷体" w:eastAsia="楷体" w:hAnsi="楷体"/>
                <w:szCs w:val="21"/>
              </w:rPr>
            </w:pPr>
            <w:r w:rsidRPr="00A07BCE">
              <w:rPr>
                <w:rFonts w:ascii="楷体" w:eastAsia="楷体" w:hAnsi="楷体" w:hint="eastAsia"/>
                <w:szCs w:val="21"/>
              </w:rPr>
              <w:t>供方：南昌佳禄建材有限公司</w:t>
            </w:r>
          </w:p>
          <w:p w:rsidR="00CD12B6" w:rsidRPr="00A07BCE" w:rsidRDefault="00A6234B" w:rsidP="00BC0C97">
            <w:pPr>
              <w:rPr>
                <w:rFonts w:ascii="楷体" w:eastAsia="楷体" w:hAnsi="楷体"/>
                <w:szCs w:val="21"/>
              </w:rPr>
            </w:pPr>
            <w:r w:rsidRPr="00A07BCE">
              <w:rPr>
                <w:rFonts w:ascii="楷体" w:eastAsia="楷体" w:hAnsi="楷体" w:hint="eastAsia"/>
                <w:szCs w:val="21"/>
              </w:rPr>
              <w:t>产品：02执手LK白金数量：100</w:t>
            </w:r>
          </w:p>
          <w:p w:rsidR="00A6234B" w:rsidRPr="00A07BCE" w:rsidRDefault="00A6234B" w:rsidP="00BC0C97">
            <w:pPr>
              <w:rPr>
                <w:rFonts w:ascii="楷体" w:eastAsia="楷体" w:hAnsi="楷体"/>
                <w:szCs w:val="21"/>
              </w:rPr>
            </w:pPr>
            <w:r w:rsidRPr="00A07BCE">
              <w:rPr>
                <w:rFonts w:ascii="楷体" w:eastAsia="楷体" w:hAnsi="楷体" w:hint="eastAsia"/>
                <w:szCs w:val="21"/>
              </w:rPr>
              <w:t xml:space="preserve">     57-3合页LK黑色          200</w:t>
            </w:r>
          </w:p>
          <w:p w:rsidR="00A6234B" w:rsidRPr="00A07BCE" w:rsidRDefault="00A6234B" w:rsidP="00BC0C97">
            <w:pPr>
              <w:rPr>
                <w:rFonts w:ascii="楷体" w:eastAsia="楷体" w:hAnsi="楷体"/>
                <w:szCs w:val="21"/>
              </w:rPr>
            </w:pPr>
            <w:r w:rsidRPr="00A07BCE">
              <w:rPr>
                <w:rFonts w:ascii="楷体" w:eastAsia="楷体" w:hAnsi="楷体" w:hint="eastAsia"/>
                <w:szCs w:val="21"/>
              </w:rPr>
              <w:t xml:space="preserve">     85圆柄LK黑色/白色        100</w:t>
            </w:r>
          </w:p>
          <w:p w:rsidR="00A6234B" w:rsidRPr="00A07BCE" w:rsidRDefault="00A6234B" w:rsidP="00BC0C97">
            <w:pPr>
              <w:rPr>
                <w:rFonts w:ascii="楷体" w:eastAsia="楷体" w:hAnsi="楷体"/>
                <w:szCs w:val="21"/>
              </w:rPr>
            </w:pPr>
            <w:r w:rsidRPr="00A07BCE">
              <w:rPr>
                <w:rFonts w:ascii="楷体" w:eastAsia="楷体" w:hAnsi="楷体" w:hint="eastAsia"/>
                <w:szCs w:val="21"/>
              </w:rPr>
              <w:t>。。。。。。。。</w:t>
            </w:r>
          </w:p>
          <w:p w:rsidR="00A6234B" w:rsidRPr="00A07BCE" w:rsidRDefault="00A6234B" w:rsidP="00BC0C97">
            <w:pPr>
              <w:rPr>
                <w:rFonts w:ascii="楷体" w:eastAsia="楷体" w:hAnsi="楷体"/>
                <w:szCs w:val="21"/>
              </w:rPr>
            </w:pPr>
            <w:r w:rsidRPr="00A07BCE">
              <w:rPr>
                <w:rFonts w:ascii="楷体" w:eastAsia="楷体" w:hAnsi="楷体" w:hint="eastAsia"/>
                <w:szCs w:val="21"/>
              </w:rPr>
              <w:t>检验结论：合格</w:t>
            </w:r>
          </w:p>
          <w:p w:rsidR="00A6234B" w:rsidRPr="00A07BCE" w:rsidRDefault="00A6234B" w:rsidP="00BC0C97">
            <w:pPr>
              <w:rPr>
                <w:rFonts w:ascii="楷体" w:eastAsia="楷体" w:hAnsi="楷体"/>
                <w:szCs w:val="21"/>
              </w:rPr>
            </w:pPr>
            <w:r w:rsidRPr="00A07BCE">
              <w:rPr>
                <w:rFonts w:ascii="楷体" w:eastAsia="楷体" w:hAnsi="楷体" w:hint="eastAsia"/>
                <w:szCs w:val="21"/>
              </w:rPr>
              <w:t>检验日期：</w:t>
            </w:r>
            <w:r w:rsidR="003F06A8">
              <w:rPr>
                <w:rFonts w:ascii="楷体" w:eastAsia="楷体" w:hAnsi="楷体" w:hint="eastAsia"/>
                <w:szCs w:val="21"/>
              </w:rPr>
              <w:t>2020</w:t>
            </w:r>
            <w:r w:rsidRPr="00A07BCE">
              <w:rPr>
                <w:rFonts w:ascii="楷体" w:eastAsia="楷体" w:hAnsi="楷体" w:hint="eastAsia"/>
                <w:szCs w:val="21"/>
              </w:rPr>
              <w:t>年3月14日</w:t>
            </w:r>
          </w:p>
          <w:p w:rsidR="00A6234B" w:rsidRPr="00A07BCE" w:rsidRDefault="00A6234B" w:rsidP="00BC0C97">
            <w:pPr>
              <w:rPr>
                <w:rFonts w:ascii="楷体" w:eastAsia="楷体" w:hAnsi="楷体"/>
                <w:szCs w:val="21"/>
              </w:rPr>
            </w:pPr>
            <w:r w:rsidRPr="00A07BCE">
              <w:rPr>
                <w:rFonts w:ascii="楷体" w:eastAsia="楷体" w:hAnsi="楷体" w:hint="eastAsia"/>
                <w:szCs w:val="21"/>
              </w:rPr>
              <w:t>检验人：谭景雷</w:t>
            </w:r>
          </w:p>
          <w:p w:rsidR="00CD12B6" w:rsidRPr="00A07BCE" w:rsidRDefault="00CD12B6" w:rsidP="00BC0C97">
            <w:pPr>
              <w:rPr>
                <w:rFonts w:ascii="楷体" w:eastAsia="楷体" w:hAnsi="楷体"/>
                <w:szCs w:val="21"/>
              </w:rPr>
            </w:pPr>
          </w:p>
          <w:p w:rsidR="00CD12B6" w:rsidRPr="00A07BCE" w:rsidRDefault="00A6234B" w:rsidP="00BC0C97">
            <w:pPr>
              <w:rPr>
                <w:rFonts w:ascii="楷体" w:eastAsia="楷体" w:hAnsi="楷体"/>
                <w:szCs w:val="21"/>
              </w:rPr>
            </w:pPr>
            <w:r w:rsidRPr="00A07BCE">
              <w:rPr>
                <w:rFonts w:ascii="楷体" w:eastAsia="楷体" w:hAnsi="楷体" w:hint="eastAsia"/>
                <w:szCs w:val="21"/>
              </w:rPr>
              <w:t>供方：河北金筑友塑胶科技有限公司</w:t>
            </w:r>
          </w:p>
          <w:p w:rsidR="00A6234B" w:rsidRPr="00A07BCE" w:rsidRDefault="00A6234B" w:rsidP="00BC0C97">
            <w:pPr>
              <w:rPr>
                <w:rFonts w:ascii="楷体" w:eastAsia="楷体" w:hAnsi="楷体"/>
                <w:szCs w:val="21"/>
              </w:rPr>
            </w:pPr>
            <w:r w:rsidRPr="00A07BCE">
              <w:rPr>
                <w:rFonts w:ascii="楷体" w:eastAsia="楷体" w:hAnsi="楷体" w:hint="eastAsia"/>
                <w:szCs w:val="21"/>
              </w:rPr>
              <w:t>产品：密封胶条</w:t>
            </w:r>
          </w:p>
          <w:p w:rsidR="00A6234B" w:rsidRPr="00A07BCE" w:rsidRDefault="00A6234B" w:rsidP="00BC0C97">
            <w:pPr>
              <w:rPr>
                <w:rFonts w:ascii="楷体" w:eastAsia="楷体" w:hAnsi="楷体"/>
                <w:szCs w:val="21"/>
              </w:rPr>
            </w:pPr>
            <w:r w:rsidRPr="00A07BCE">
              <w:rPr>
                <w:rFonts w:ascii="楷体" w:eastAsia="楷体" w:hAnsi="楷体" w:hint="eastAsia"/>
                <w:szCs w:val="21"/>
              </w:rPr>
              <w:t>数量：110公斤</w:t>
            </w:r>
          </w:p>
          <w:p w:rsidR="00A6234B" w:rsidRPr="00A07BCE" w:rsidRDefault="00A6234B" w:rsidP="00A6234B">
            <w:pPr>
              <w:rPr>
                <w:rFonts w:ascii="楷体" w:eastAsia="楷体" w:hAnsi="楷体"/>
                <w:szCs w:val="21"/>
              </w:rPr>
            </w:pPr>
            <w:r w:rsidRPr="00A07BCE">
              <w:rPr>
                <w:rFonts w:ascii="楷体" w:eastAsia="楷体" w:hAnsi="楷体" w:hint="eastAsia"/>
                <w:szCs w:val="21"/>
              </w:rPr>
              <w:t>检验结论：合格</w:t>
            </w:r>
          </w:p>
          <w:p w:rsidR="00A6234B" w:rsidRPr="00A07BCE" w:rsidRDefault="00A6234B" w:rsidP="00A6234B">
            <w:pPr>
              <w:rPr>
                <w:rFonts w:ascii="楷体" w:eastAsia="楷体" w:hAnsi="楷体"/>
                <w:szCs w:val="21"/>
              </w:rPr>
            </w:pPr>
            <w:r w:rsidRPr="00A07BCE">
              <w:rPr>
                <w:rFonts w:ascii="楷体" w:eastAsia="楷体" w:hAnsi="楷体" w:hint="eastAsia"/>
                <w:szCs w:val="21"/>
              </w:rPr>
              <w:t>检验日期：</w:t>
            </w:r>
            <w:r w:rsidR="003F06A8">
              <w:rPr>
                <w:rFonts w:ascii="楷体" w:eastAsia="楷体" w:hAnsi="楷体" w:hint="eastAsia"/>
                <w:szCs w:val="21"/>
              </w:rPr>
              <w:t>2020</w:t>
            </w:r>
            <w:r w:rsidRPr="00A07BCE">
              <w:rPr>
                <w:rFonts w:ascii="楷体" w:eastAsia="楷体" w:hAnsi="楷体" w:hint="eastAsia"/>
                <w:szCs w:val="21"/>
              </w:rPr>
              <w:t>年4月12日</w:t>
            </w:r>
          </w:p>
          <w:p w:rsidR="00A6234B" w:rsidRPr="00A07BCE" w:rsidRDefault="00A6234B" w:rsidP="00A6234B">
            <w:pPr>
              <w:rPr>
                <w:rFonts w:ascii="楷体" w:eastAsia="楷体" w:hAnsi="楷体"/>
                <w:szCs w:val="21"/>
              </w:rPr>
            </w:pPr>
            <w:r w:rsidRPr="00A07BCE">
              <w:rPr>
                <w:rFonts w:ascii="楷体" w:eastAsia="楷体" w:hAnsi="楷体" w:hint="eastAsia"/>
                <w:szCs w:val="21"/>
              </w:rPr>
              <w:t>检验人：谭景雷</w:t>
            </w:r>
          </w:p>
          <w:p w:rsidR="00945B95" w:rsidRPr="00A07BCE" w:rsidRDefault="00945B95" w:rsidP="00BC0C97">
            <w:pPr>
              <w:rPr>
                <w:rFonts w:ascii="楷体" w:eastAsia="楷体" w:hAnsi="楷体"/>
                <w:szCs w:val="21"/>
              </w:rPr>
            </w:pPr>
          </w:p>
          <w:p w:rsidR="000D2B12" w:rsidRPr="00A07BCE" w:rsidRDefault="000D2B12" w:rsidP="000D2B12">
            <w:pPr>
              <w:rPr>
                <w:rFonts w:ascii="楷体" w:eastAsia="楷体" w:hAnsi="楷体"/>
                <w:szCs w:val="21"/>
              </w:rPr>
            </w:pPr>
            <w:r w:rsidRPr="00A07BCE">
              <w:rPr>
                <w:rFonts w:ascii="楷体" w:eastAsia="楷体" w:hAnsi="楷体" w:hint="eastAsia"/>
                <w:szCs w:val="21"/>
              </w:rPr>
              <w:t>供方：山东宝泰隔热材料有限公司</w:t>
            </w:r>
          </w:p>
          <w:p w:rsidR="000D2B12" w:rsidRPr="00A07BCE" w:rsidRDefault="000D2B12" w:rsidP="000D2B12">
            <w:pPr>
              <w:rPr>
                <w:rFonts w:ascii="楷体" w:eastAsia="楷体" w:hAnsi="楷体"/>
                <w:szCs w:val="21"/>
              </w:rPr>
            </w:pPr>
            <w:r w:rsidRPr="00A07BCE">
              <w:rPr>
                <w:rFonts w:ascii="楷体" w:eastAsia="楷体" w:hAnsi="楷体" w:hint="eastAsia"/>
                <w:szCs w:val="21"/>
              </w:rPr>
              <w:t>产品：PA66隔热</w:t>
            </w:r>
            <w:r w:rsidR="00975830" w:rsidRPr="00A07BCE">
              <w:rPr>
                <w:rFonts w:ascii="楷体" w:eastAsia="楷体" w:hAnsi="楷体" w:hint="eastAsia"/>
                <w:szCs w:val="21"/>
              </w:rPr>
              <w:t xml:space="preserve">规格：35.3-1    长度：6米数量：1200  </w:t>
            </w:r>
          </w:p>
          <w:p w:rsidR="000D2B12" w:rsidRPr="00A07BCE" w:rsidRDefault="000D2B12" w:rsidP="000D2B12">
            <w:pPr>
              <w:rPr>
                <w:rFonts w:ascii="楷体" w:eastAsia="楷体" w:hAnsi="楷体"/>
                <w:szCs w:val="21"/>
              </w:rPr>
            </w:pPr>
            <w:r w:rsidRPr="00A07BCE">
              <w:rPr>
                <w:rFonts w:ascii="楷体" w:eastAsia="楷体" w:hAnsi="楷体" w:hint="eastAsia"/>
                <w:szCs w:val="21"/>
              </w:rPr>
              <w:t>检验结论：合格</w:t>
            </w:r>
          </w:p>
          <w:p w:rsidR="000D2B12" w:rsidRPr="00A07BCE" w:rsidRDefault="000D2B12" w:rsidP="000D2B12">
            <w:pPr>
              <w:rPr>
                <w:rFonts w:ascii="楷体" w:eastAsia="楷体" w:hAnsi="楷体"/>
                <w:szCs w:val="21"/>
              </w:rPr>
            </w:pPr>
            <w:r w:rsidRPr="00A07BCE">
              <w:rPr>
                <w:rFonts w:ascii="楷体" w:eastAsia="楷体" w:hAnsi="楷体" w:hint="eastAsia"/>
                <w:szCs w:val="21"/>
              </w:rPr>
              <w:t>检验日期：</w:t>
            </w:r>
            <w:r w:rsidR="003F06A8">
              <w:rPr>
                <w:rFonts w:ascii="楷体" w:eastAsia="楷体" w:hAnsi="楷体" w:hint="eastAsia"/>
                <w:szCs w:val="21"/>
              </w:rPr>
              <w:t>2020</w:t>
            </w:r>
            <w:r w:rsidRPr="00A07BCE">
              <w:rPr>
                <w:rFonts w:ascii="楷体" w:eastAsia="楷体" w:hAnsi="楷体" w:hint="eastAsia"/>
                <w:szCs w:val="21"/>
              </w:rPr>
              <w:t>年</w:t>
            </w:r>
            <w:r w:rsidR="00975830" w:rsidRPr="00A07BCE">
              <w:rPr>
                <w:rFonts w:ascii="楷体" w:eastAsia="楷体" w:hAnsi="楷体" w:hint="eastAsia"/>
                <w:szCs w:val="21"/>
              </w:rPr>
              <w:t>3</w:t>
            </w:r>
            <w:r w:rsidRPr="00A07BCE">
              <w:rPr>
                <w:rFonts w:ascii="楷体" w:eastAsia="楷体" w:hAnsi="楷体" w:hint="eastAsia"/>
                <w:szCs w:val="21"/>
              </w:rPr>
              <w:t>月</w:t>
            </w:r>
            <w:r w:rsidR="00975830" w:rsidRPr="00A07BCE">
              <w:rPr>
                <w:rFonts w:ascii="楷体" w:eastAsia="楷体" w:hAnsi="楷体" w:hint="eastAsia"/>
                <w:szCs w:val="21"/>
              </w:rPr>
              <w:t>23</w:t>
            </w:r>
            <w:r w:rsidRPr="00A07BCE">
              <w:rPr>
                <w:rFonts w:ascii="楷体" w:eastAsia="楷体" w:hAnsi="楷体" w:hint="eastAsia"/>
                <w:szCs w:val="21"/>
              </w:rPr>
              <w:t>日</w:t>
            </w:r>
          </w:p>
          <w:p w:rsidR="000D2B12" w:rsidRPr="00A07BCE" w:rsidRDefault="000D2B12" w:rsidP="000D2B12">
            <w:pPr>
              <w:rPr>
                <w:rFonts w:ascii="楷体" w:eastAsia="楷体" w:hAnsi="楷体"/>
                <w:szCs w:val="21"/>
              </w:rPr>
            </w:pPr>
            <w:r w:rsidRPr="00A07BCE">
              <w:rPr>
                <w:rFonts w:ascii="楷体" w:eastAsia="楷体" w:hAnsi="楷体" w:hint="eastAsia"/>
                <w:szCs w:val="21"/>
              </w:rPr>
              <w:t>检验人：谭景雷</w:t>
            </w:r>
          </w:p>
          <w:p w:rsidR="000D2B12" w:rsidRPr="00A07BCE" w:rsidRDefault="000D2B12" w:rsidP="00BC0C97">
            <w:pPr>
              <w:rPr>
                <w:rFonts w:ascii="楷体" w:eastAsia="楷体" w:hAnsi="楷体"/>
                <w:szCs w:val="21"/>
              </w:rPr>
            </w:pPr>
          </w:p>
          <w:p w:rsidR="00A6234B" w:rsidRPr="00A07BCE" w:rsidRDefault="00A6234B" w:rsidP="00BC0C97">
            <w:pPr>
              <w:rPr>
                <w:rFonts w:ascii="楷体" w:eastAsia="楷体" w:hAnsi="楷体"/>
                <w:szCs w:val="21"/>
              </w:rPr>
            </w:pPr>
            <w:r w:rsidRPr="00A07BCE">
              <w:rPr>
                <w:rFonts w:ascii="楷体" w:eastAsia="楷体" w:hAnsi="楷体" w:hint="eastAsia"/>
                <w:szCs w:val="21"/>
              </w:rPr>
              <w:t>另抽其他检验记录，均保存完好，符合要求。</w:t>
            </w:r>
          </w:p>
          <w:p w:rsidR="00A6234B" w:rsidRPr="00A07BCE" w:rsidRDefault="00A6234B" w:rsidP="00BC0C97">
            <w:pPr>
              <w:rPr>
                <w:rFonts w:ascii="楷体" w:eastAsia="楷体" w:hAnsi="楷体"/>
                <w:szCs w:val="21"/>
              </w:rPr>
            </w:pPr>
          </w:p>
          <w:p w:rsidR="00A6234B" w:rsidRPr="00A07BCE" w:rsidRDefault="00A6234B" w:rsidP="00BC0C97">
            <w:pPr>
              <w:rPr>
                <w:rFonts w:ascii="楷体" w:eastAsia="楷体" w:hAnsi="楷体"/>
                <w:szCs w:val="21"/>
              </w:rPr>
            </w:pPr>
            <w:r w:rsidRPr="00A07BCE">
              <w:rPr>
                <w:rFonts w:ascii="楷体" w:eastAsia="楷体" w:hAnsi="楷体" w:hint="eastAsia"/>
                <w:szCs w:val="21"/>
              </w:rPr>
              <w:t>生产过程检验见8.5.1</w:t>
            </w:r>
          </w:p>
          <w:p w:rsidR="00A6234B" w:rsidRPr="00A07BCE" w:rsidRDefault="00A6234B" w:rsidP="00BC0C97">
            <w:pPr>
              <w:rPr>
                <w:rFonts w:ascii="楷体" w:eastAsia="楷体" w:hAnsi="楷体"/>
                <w:szCs w:val="21"/>
              </w:rPr>
            </w:pPr>
          </w:p>
          <w:p w:rsidR="00A6234B" w:rsidRPr="00A07BCE" w:rsidRDefault="00316665" w:rsidP="00BC0C97">
            <w:pPr>
              <w:rPr>
                <w:rFonts w:ascii="楷体" w:eastAsia="楷体" w:hAnsi="楷体"/>
                <w:szCs w:val="21"/>
              </w:rPr>
            </w:pPr>
            <w:r w:rsidRPr="00A07BCE">
              <w:rPr>
                <w:rFonts w:ascii="楷体" w:eastAsia="楷体" w:hAnsi="楷体" w:hint="eastAsia"/>
                <w:szCs w:val="21"/>
              </w:rPr>
              <w:t>出厂检验记录：</w:t>
            </w:r>
          </w:p>
          <w:p w:rsidR="00316665" w:rsidRPr="00A07BCE" w:rsidRDefault="00316665" w:rsidP="00BC0C97">
            <w:pPr>
              <w:rPr>
                <w:rFonts w:ascii="楷体" w:eastAsia="楷体" w:hAnsi="楷体"/>
                <w:szCs w:val="21"/>
              </w:rPr>
            </w:pPr>
            <w:r w:rsidRPr="00A07BCE">
              <w:rPr>
                <w:rFonts w:ascii="楷体" w:eastAsia="楷体" w:hAnsi="楷体" w:hint="eastAsia"/>
                <w:szCs w:val="21"/>
              </w:rPr>
              <w:t>客户名称：杨丽霞产品名称：62系列外白内8015光面（</w:t>
            </w:r>
            <w:r w:rsidR="003B7D8C" w:rsidRPr="00A07BCE">
              <w:rPr>
                <w:rFonts w:ascii="楷体" w:eastAsia="楷体" w:hAnsi="楷体" w:hint="eastAsia"/>
                <w:szCs w:val="21"/>
              </w:rPr>
              <w:t>断桥铝系统</w:t>
            </w:r>
            <w:r w:rsidR="00F37173" w:rsidRPr="00A07BCE">
              <w:rPr>
                <w:rFonts w:ascii="楷体" w:eastAsia="楷体" w:hAnsi="楷体" w:hint="eastAsia"/>
                <w:szCs w:val="21"/>
              </w:rPr>
              <w:t>窗</w:t>
            </w:r>
            <w:r w:rsidRPr="00A07BCE">
              <w:rPr>
                <w:rFonts w:ascii="楷体" w:eastAsia="楷体" w:hAnsi="楷体" w:hint="eastAsia"/>
                <w:szCs w:val="21"/>
              </w:rPr>
              <w:t>）</w:t>
            </w:r>
          </w:p>
          <w:p w:rsidR="00A6234B" w:rsidRPr="00A07BCE" w:rsidRDefault="00F37173" w:rsidP="00BC0C97">
            <w:pPr>
              <w:rPr>
                <w:rFonts w:ascii="楷体" w:eastAsia="楷体" w:hAnsi="楷体"/>
                <w:szCs w:val="21"/>
              </w:rPr>
            </w:pPr>
            <w:r w:rsidRPr="00A07BCE">
              <w:rPr>
                <w:rFonts w:ascii="楷体" w:eastAsia="楷体" w:hAnsi="楷体" w:hint="eastAsia"/>
                <w:szCs w:val="21"/>
              </w:rPr>
              <w:t>检验项目标准要求检验结论</w:t>
            </w:r>
          </w:p>
          <w:p w:rsidR="00316665" w:rsidRPr="00A07BCE" w:rsidRDefault="00F37173" w:rsidP="00BC0C97">
            <w:pPr>
              <w:rPr>
                <w:rFonts w:ascii="楷体" w:eastAsia="楷体" w:hAnsi="楷体"/>
                <w:szCs w:val="21"/>
              </w:rPr>
            </w:pPr>
            <w:r w:rsidRPr="00A07BCE">
              <w:rPr>
                <w:rFonts w:ascii="楷体" w:eastAsia="楷体" w:hAnsi="楷体" w:hint="eastAsia"/>
                <w:szCs w:val="21"/>
              </w:rPr>
              <w:t>表面处理表面光滑无划痕符合</w:t>
            </w:r>
          </w:p>
          <w:p w:rsidR="00F37173" w:rsidRPr="00A07BCE" w:rsidRDefault="00F37173" w:rsidP="00BC0C97">
            <w:pPr>
              <w:rPr>
                <w:rFonts w:ascii="楷体" w:eastAsia="楷体" w:hAnsi="楷体"/>
                <w:szCs w:val="21"/>
              </w:rPr>
            </w:pPr>
            <w:r w:rsidRPr="00A07BCE">
              <w:rPr>
                <w:rFonts w:ascii="楷体" w:eastAsia="楷体" w:hAnsi="楷体" w:hint="eastAsia"/>
                <w:szCs w:val="21"/>
              </w:rPr>
              <w:t>无明显色差符合</w:t>
            </w:r>
          </w:p>
          <w:p w:rsidR="00316665" w:rsidRPr="00A07BCE" w:rsidRDefault="00F37173" w:rsidP="00BC0C97">
            <w:pPr>
              <w:rPr>
                <w:rFonts w:ascii="楷体" w:eastAsia="楷体" w:hAnsi="楷体"/>
                <w:szCs w:val="21"/>
              </w:rPr>
            </w:pPr>
            <w:r w:rsidRPr="00A07BCE">
              <w:rPr>
                <w:rFonts w:ascii="楷体" w:eastAsia="楷体" w:hAnsi="楷体" w:hint="eastAsia"/>
                <w:szCs w:val="21"/>
              </w:rPr>
              <w:t>装配尺寸尺寸偏差+-1.5mm</w:t>
            </w:r>
          </w:p>
          <w:p w:rsidR="00F37173" w:rsidRPr="00A07BCE" w:rsidRDefault="00F37173" w:rsidP="00BC0C97">
            <w:pPr>
              <w:rPr>
                <w:rFonts w:ascii="楷体" w:eastAsia="楷体" w:hAnsi="楷体"/>
                <w:szCs w:val="21"/>
              </w:rPr>
            </w:pPr>
            <w:r w:rsidRPr="00A07BCE">
              <w:rPr>
                <w:rFonts w:ascii="楷体" w:eastAsia="楷体" w:hAnsi="楷体" w:hint="eastAsia"/>
                <w:szCs w:val="21"/>
              </w:rPr>
              <w:t xml:space="preserve">框：1375*2540       </w:t>
            </w:r>
            <w:r w:rsidRPr="00A07BCE">
              <w:rPr>
                <w:rFonts w:ascii="楷体" w:eastAsia="楷体" w:hAnsi="楷体"/>
                <w:szCs w:val="21"/>
              </w:rPr>
              <w:t>1375*2540</w:t>
            </w:r>
          </w:p>
          <w:p w:rsidR="00316665" w:rsidRPr="00A07BCE" w:rsidRDefault="00F37173" w:rsidP="00BC0C97">
            <w:pPr>
              <w:rPr>
                <w:rFonts w:ascii="楷体" w:eastAsia="楷体" w:hAnsi="楷体"/>
                <w:szCs w:val="21"/>
              </w:rPr>
            </w:pPr>
            <w:r w:rsidRPr="00A07BCE">
              <w:rPr>
                <w:rFonts w:ascii="楷体" w:eastAsia="楷体" w:hAnsi="楷体" w:hint="eastAsia"/>
                <w:szCs w:val="21"/>
              </w:rPr>
              <w:t xml:space="preserve">              2108*2540       2108*2540</w:t>
            </w:r>
          </w:p>
          <w:p w:rsidR="00316665" w:rsidRPr="00A07BCE" w:rsidRDefault="00F37173" w:rsidP="00BC0C97">
            <w:pPr>
              <w:rPr>
                <w:rFonts w:ascii="楷体" w:eastAsia="楷体" w:hAnsi="楷体"/>
                <w:szCs w:val="21"/>
              </w:rPr>
            </w:pPr>
            <w:r w:rsidRPr="00A07BCE">
              <w:rPr>
                <w:rFonts w:ascii="楷体" w:eastAsia="楷体" w:hAnsi="楷体" w:hint="eastAsia"/>
                <w:szCs w:val="21"/>
              </w:rPr>
              <w:t xml:space="preserve">              200*1950  2镗   200*1950  2镗</w:t>
            </w:r>
          </w:p>
          <w:p w:rsidR="00316665" w:rsidRPr="00A07BCE" w:rsidRDefault="00F37173" w:rsidP="00BC0C97">
            <w:pPr>
              <w:rPr>
                <w:rFonts w:ascii="楷体" w:eastAsia="楷体" w:hAnsi="楷体"/>
                <w:szCs w:val="21"/>
              </w:rPr>
            </w:pPr>
            <w:r w:rsidRPr="00A07BCE">
              <w:rPr>
                <w:rFonts w:ascii="楷体" w:eastAsia="楷体" w:hAnsi="楷体" w:hint="eastAsia"/>
                <w:szCs w:val="21"/>
              </w:rPr>
              <w:t xml:space="preserve">              1460*1950        1460*1950</w:t>
            </w:r>
          </w:p>
          <w:p w:rsidR="00316665" w:rsidRPr="00A07BCE" w:rsidRDefault="00F37173" w:rsidP="00BC0C97">
            <w:pPr>
              <w:rPr>
                <w:rFonts w:ascii="楷体" w:eastAsia="楷体" w:hAnsi="楷体"/>
                <w:szCs w:val="21"/>
              </w:rPr>
            </w:pPr>
            <w:r w:rsidRPr="00A07BCE">
              <w:rPr>
                <w:rFonts w:ascii="楷体" w:eastAsia="楷体" w:hAnsi="楷体" w:hint="eastAsia"/>
                <w:szCs w:val="21"/>
              </w:rPr>
              <w:t xml:space="preserve">              200*1950  2镗    200*1950  2镗</w:t>
            </w:r>
          </w:p>
          <w:p w:rsidR="00316665" w:rsidRPr="00A07BCE" w:rsidRDefault="00F37173" w:rsidP="00BC0C97">
            <w:pPr>
              <w:rPr>
                <w:rFonts w:ascii="楷体" w:eastAsia="楷体" w:hAnsi="楷体"/>
                <w:szCs w:val="21"/>
              </w:rPr>
            </w:pPr>
            <w:r w:rsidRPr="00A07BCE">
              <w:rPr>
                <w:rFonts w:ascii="楷体" w:eastAsia="楷体" w:hAnsi="楷体" w:hint="eastAsia"/>
                <w:szCs w:val="21"/>
              </w:rPr>
              <w:t xml:space="preserve">              1760*1950            1760*1950</w:t>
            </w:r>
          </w:p>
          <w:p w:rsidR="00316665" w:rsidRPr="00A07BCE" w:rsidRDefault="00F37173" w:rsidP="00BC0C97">
            <w:pPr>
              <w:rPr>
                <w:rFonts w:ascii="楷体" w:eastAsia="楷体" w:hAnsi="楷体"/>
                <w:szCs w:val="21"/>
              </w:rPr>
            </w:pPr>
            <w:r w:rsidRPr="00A07BCE">
              <w:rPr>
                <w:rFonts w:ascii="楷体" w:eastAsia="楷体" w:hAnsi="楷体" w:hint="eastAsia"/>
                <w:szCs w:val="21"/>
              </w:rPr>
              <w:t xml:space="preserve">              200*1640   2镗   200*1640   2镗</w:t>
            </w:r>
          </w:p>
          <w:p w:rsidR="00F37173" w:rsidRPr="00A07BCE" w:rsidRDefault="00F37173" w:rsidP="00BC0C97">
            <w:pPr>
              <w:rPr>
                <w:rFonts w:ascii="楷体" w:eastAsia="楷体" w:hAnsi="楷体"/>
                <w:szCs w:val="21"/>
              </w:rPr>
            </w:pPr>
            <w:r w:rsidRPr="00A07BCE">
              <w:rPr>
                <w:rFonts w:ascii="楷体" w:eastAsia="楷体" w:hAnsi="楷体" w:hint="eastAsia"/>
                <w:szCs w:val="21"/>
              </w:rPr>
              <w:t xml:space="preserve">             1460*1640          1460*1640</w:t>
            </w:r>
          </w:p>
          <w:p w:rsidR="00FD0CA6" w:rsidRPr="00A07BCE" w:rsidRDefault="00FD0CA6" w:rsidP="00FD0CA6">
            <w:pPr>
              <w:rPr>
                <w:rFonts w:ascii="楷体" w:eastAsia="楷体" w:hAnsi="楷体"/>
                <w:szCs w:val="21"/>
              </w:rPr>
            </w:pPr>
            <w:r w:rsidRPr="00A07BCE">
              <w:rPr>
                <w:rFonts w:ascii="楷体" w:eastAsia="楷体" w:hAnsi="楷体" w:hint="eastAsia"/>
                <w:szCs w:val="21"/>
              </w:rPr>
              <w:t>内开扇尺寸  556*1231  3扇   556*1231  3扇</w:t>
            </w:r>
          </w:p>
          <w:p w:rsidR="00FD0CA6" w:rsidRPr="00A07BCE" w:rsidRDefault="00FD0CA6" w:rsidP="00BC0C97">
            <w:pPr>
              <w:rPr>
                <w:rFonts w:ascii="楷体" w:eastAsia="楷体" w:hAnsi="楷体"/>
                <w:szCs w:val="21"/>
              </w:rPr>
            </w:pPr>
            <w:r w:rsidRPr="00A07BCE">
              <w:rPr>
                <w:rFonts w:ascii="楷体" w:eastAsia="楷体" w:hAnsi="楷体" w:hint="eastAsia"/>
                <w:szCs w:val="21"/>
              </w:rPr>
              <w:t xml:space="preserve">                556*1256   2扇   556*1231  3扇</w:t>
            </w:r>
          </w:p>
          <w:p w:rsidR="00FD0CA6" w:rsidRPr="00A07BCE" w:rsidRDefault="00FD0CA6" w:rsidP="00BC0C97">
            <w:pPr>
              <w:rPr>
                <w:rFonts w:ascii="楷体" w:eastAsia="楷体" w:hAnsi="楷体"/>
                <w:szCs w:val="21"/>
              </w:rPr>
            </w:pPr>
            <w:r w:rsidRPr="00A07BCE">
              <w:rPr>
                <w:rFonts w:ascii="楷体" w:eastAsia="楷体" w:hAnsi="楷体" w:hint="eastAsia"/>
                <w:szCs w:val="21"/>
              </w:rPr>
              <w:t xml:space="preserve">                556*1206   1扇   556*1231  3扇</w:t>
            </w:r>
          </w:p>
          <w:p w:rsidR="00F37173" w:rsidRPr="00A07BCE" w:rsidRDefault="00FD0CA6" w:rsidP="00BC0C97">
            <w:pPr>
              <w:rPr>
                <w:rFonts w:ascii="楷体" w:eastAsia="楷体" w:hAnsi="楷体"/>
                <w:szCs w:val="21"/>
              </w:rPr>
            </w:pPr>
            <w:r w:rsidRPr="00A07BCE">
              <w:rPr>
                <w:rFonts w:ascii="楷体" w:eastAsia="楷体" w:hAnsi="楷体" w:hint="eastAsia"/>
                <w:szCs w:val="21"/>
              </w:rPr>
              <w:t>胶条角部部位是否有缝隙、密封是否有效无缝隙、密封好</w:t>
            </w:r>
          </w:p>
          <w:p w:rsidR="00FD0CA6" w:rsidRPr="00A07BCE" w:rsidRDefault="00FD0CA6" w:rsidP="00BC0C97">
            <w:pPr>
              <w:rPr>
                <w:rFonts w:ascii="楷体" w:eastAsia="楷体" w:hAnsi="楷体"/>
                <w:szCs w:val="21"/>
              </w:rPr>
            </w:pPr>
            <w:r w:rsidRPr="00A07BCE">
              <w:rPr>
                <w:rFonts w:ascii="楷体" w:eastAsia="楷体" w:hAnsi="楷体" w:hint="eastAsia"/>
                <w:szCs w:val="21"/>
              </w:rPr>
              <w:t>组角部位注胶是否填充符合要求</w:t>
            </w:r>
          </w:p>
          <w:p w:rsidR="00FD0CA6" w:rsidRPr="00A07BCE" w:rsidRDefault="00FD0CA6" w:rsidP="00BC0C97">
            <w:pPr>
              <w:rPr>
                <w:rFonts w:ascii="楷体" w:eastAsia="楷体" w:hAnsi="楷体"/>
                <w:szCs w:val="21"/>
              </w:rPr>
            </w:pPr>
            <w:r w:rsidRPr="00A07BCE">
              <w:rPr>
                <w:rFonts w:ascii="楷体" w:eastAsia="楷体" w:hAnsi="楷体" w:hint="eastAsia"/>
                <w:szCs w:val="21"/>
              </w:rPr>
              <w:t>五金使用是否流畅流畅</w:t>
            </w:r>
          </w:p>
          <w:p w:rsidR="00FD0CA6" w:rsidRPr="00A07BCE" w:rsidRDefault="00FD0CA6" w:rsidP="00BC0C97">
            <w:pPr>
              <w:rPr>
                <w:rFonts w:ascii="楷体" w:eastAsia="楷体" w:hAnsi="楷体"/>
                <w:szCs w:val="21"/>
              </w:rPr>
            </w:pPr>
            <w:r w:rsidRPr="00A07BCE">
              <w:rPr>
                <w:rFonts w:ascii="楷体" w:eastAsia="楷体" w:hAnsi="楷体" w:hint="eastAsia"/>
                <w:szCs w:val="21"/>
              </w:rPr>
              <w:t>门窗框、扇杆件连接及构造牢固、可靠、安全</w:t>
            </w:r>
          </w:p>
          <w:p w:rsidR="00FD0CA6" w:rsidRPr="00A07BCE" w:rsidRDefault="00FD0CA6" w:rsidP="00BC0C97">
            <w:pPr>
              <w:rPr>
                <w:rFonts w:ascii="楷体" w:eastAsia="楷体" w:hAnsi="楷体"/>
                <w:szCs w:val="21"/>
              </w:rPr>
            </w:pPr>
            <w:r w:rsidRPr="00A07BCE">
              <w:rPr>
                <w:rFonts w:ascii="楷体" w:eastAsia="楷体" w:hAnsi="楷体" w:hint="eastAsia"/>
                <w:szCs w:val="21"/>
              </w:rPr>
              <w:t>紧固件平正</w:t>
            </w:r>
          </w:p>
          <w:p w:rsidR="00FD0CA6" w:rsidRPr="00A07BCE" w:rsidRDefault="00FD0CA6" w:rsidP="00BC0C97">
            <w:pPr>
              <w:rPr>
                <w:rFonts w:ascii="楷体" w:eastAsia="楷体" w:hAnsi="楷体"/>
                <w:szCs w:val="21"/>
              </w:rPr>
            </w:pPr>
            <w:r w:rsidRPr="00A07BCE">
              <w:rPr>
                <w:rFonts w:ascii="楷体" w:eastAsia="楷体" w:hAnsi="楷体" w:hint="eastAsia"/>
                <w:szCs w:val="21"/>
              </w:rPr>
              <w:t>附件安装牢固、结构可靠、安全</w:t>
            </w:r>
            <w:r w:rsidR="003B7D8C" w:rsidRPr="00A07BCE">
              <w:rPr>
                <w:rFonts w:ascii="楷体" w:eastAsia="楷体" w:hAnsi="楷体" w:hint="eastAsia"/>
                <w:szCs w:val="21"/>
              </w:rPr>
              <w:t>、方便</w:t>
            </w:r>
          </w:p>
          <w:p w:rsidR="003B7D8C" w:rsidRPr="00A07BCE" w:rsidRDefault="003B7D8C" w:rsidP="00BC0C97">
            <w:pPr>
              <w:rPr>
                <w:rFonts w:ascii="楷体" w:eastAsia="楷体" w:hAnsi="楷体"/>
                <w:szCs w:val="21"/>
              </w:rPr>
            </w:pPr>
            <w:r w:rsidRPr="00A07BCE">
              <w:rPr>
                <w:rFonts w:ascii="楷体" w:eastAsia="楷体" w:hAnsi="楷体" w:hint="eastAsia"/>
                <w:szCs w:val="21"/>
              </w:rPr>
              <w:t>检验结论：合格</w:t>
            </w:r>
          </w:p>
          <w:p w:rsidR="00FD0CA6" w:rsidRPr="00A07BCE" w:rsidRDefault="003B7D8C" w:rsidP="00BC0C97">
            <w:pPr>
              <w:rPr>
                <w:rFonts w:ascii="楷体" w:eastAsia="楷体" w:hAnsi="楷体"/>
                <w:szCs w:val="21"/>
              </w:rPr>
            </w:pPr>
            <w:r w:rsidRPr="00A07BCE">
              <w:rPr>
                <w:rFonts w:ascii="楷体" w:eastAsia="楷体" w:hAnsi="楷体" w:hint="eastAsia"/>
                <w:szCs w:val="21"/>
              </w:rPr>
              <w:t>检验人：谭景雷</w:t>
            </w:r>
            <w:r w:rsidR="003F06A8">
              <w:rPr>
                <w:rFonts w:ascii="楷体" w:eastAsia="楷体" w:hAnsi="楷体" w:hint="eastAsia"/>
                <w:szCs w:val="21"/>
              </w:rPr>
              <w:t xml:space="preserve">   2020</w:t>
            </w:r>
            <w:r w:rsidRPr="00A07BCE">
              <w:rPr>
                <w:rFonts w:ascii="楷体" w:eastAsia="楷体" w:hAnsi="楷体" w:hint="eastAsia"/>
                <w:szCs w:val="21"/>
              </w:rPr>
              <w:t>年4月25日</w:t>
            </w:r>
          </w:p>
          <w:p w:rsidR="00F37173" w:rsidRPr="00A07BCE" w:rsidRDefault="00F37173" w:rsidP="00BC0C97">
            <w:pPr>
              <w:rPr>
                <w:rFonts w:ascii="楷体" w:eastAsia="楷体" w:hAnsi="楷体"/>
                <w:szCs w:val="21"/>
              </w:rPr>
            </w:pPr>
          </w:p>
          <w:p w:rsidR="003B7D8C" w:rsidRPr="00A07BCE" w:rsidRDefault="003B7D8C" w:rsidP="003B7D8C">
            <w:pPr>
              <w:rPr>
                <w:rFonts w:ascii="楷体" w:eastAsia="楷体" w:hAnsi="楷体"/>
                <w:szCs w:val="21"/>
              </w:rPr>
            </w:pPr>
            <w:r w:rsidRPr="00A07BCE">
              <w:rPr>
                <w:rFonts w:ascii="楷体" w:eastAsia="楷体" w:hAnsi="楷体" w:hint="eastAsia"/>
                <w:szCs w:val="21"/>
              </w:rPr>
              <w:lastRenderedPageBreak/>
              <w:t>客户名称：姚东波产品名称：70系列柏林银灰（断桥铝系统门）</w:t>
            </w:r>
          </w:p>
          <w:p w:rsidR="003B7D8C" w:rsidRPr="00A07BCE" w:rsidRDefault="003B7D8C" w:rsidP="003B7D8C">
            <w:pPr>
              <w:rPr>
                <w:rFonts w:ascii="楷体" w:eastAsia="楷体" w:hAnsi="楷体"/>
                <w:szCs w:val="21"/>
              </w:rPr>
            </w:pPr>
            <w:r w:rsidRPr="00A07BCE">
              <w:rPr>
                <w:rFonts w:ascii="楷体" w:eastAsia="楷体" w:hAnsi="楷体" w:hint="eastAsia"/>
                <w:szCs w:val="21"/>
              </w:rPr>
              <w:t>检验项目标准要求检验结论</w:t>
            </w:r>
          </w:p>
          <w:p w:rsidR="003B7D8C" w:rsidRPr="00A07BCE" w:rsidRDefault="003B7D8C" w:rsidP="003B7D8C">
            <w:pPr>
              <w:rPr>
                <w:rFonts w:ascii="楷体" w:eastAsia="楷体" w:hAnsi="楷体"/>
                <w:szCs w:val="21"/>
              </w:rPr>
            </w:pPr>
            <w:r w:rsidRPr="00A07BCE">
              <w:rPr>
                <w:rFonts w:ascii="楷体" w:eastAsia="楷体" w:hAnsi="楷体" w:hint="eastAsia"/>
                <w:szCs w:val="21"/>
              </w:rPr>
              <w:t>表面处理表面光滑无划痕符合</w:t>
            </w:r>
          </w:p>
          <w:p w:rsidR="003B7D8C" w:rsidRPr="00A07BCE" w:rsidRDefault="003B7D8C" w:rsidP="003B7D8C">
            <w:pPr>
              <w:rPr>
                <w:rFonts w:ascii="楷体" w:eastAsia="楷体" w:hAnsi="楷体"/>
                <w:szCs w:val="21"/>
              </w:rPr>
            </w:pPr>
            <w:r w:rsidRPr="00A07BCE">
              <w:rPr>
                <w:rFonts w:ascii="楷体" w:eastAsia="楷体" w:hAnsi="楷体" w:hint="eastAsia"/>
                <w:szCs w:val="21"/>
              </w:rPr>
              <w:t>无明显色差符合</w:t>
            </w:r>
          </w:p>
          <w:p w:rsidR="003B7D8C" w:rsidRPr="00A07BCE" w:rsidRDefault="003B7D8C" w:rsidP="003B7D8C">
            <w:pPr>
              <w:rPr>
                <w:rFonts w:ascii="楷体" w:eastAsia="楷体" w:hAnsi="楷体"/>
                <w:szCs w:val="21"/>
              </w:rPr>
            </w:pPr>
            <w:r w:rsidRPr="00A07BCE">
              <w:rPr>
                <w:rFonts w:ascii="楷体" w:eastAsia="楷体" w:hAnsi="楷体" w:hint="eastAsia"/>
                <w:szCs w:val="21"/>
              </w:rPr>
              <w:t>装配尺寸尺寸偏差+-1.5mm</w:t>
            </w:r>
          </w:p>
          <w:p w:rsidR="003B7D8C" w:rsidRPr="00A07BCE" w:rsidRDefault="003B7D8C" w:rsidP="003B7D8C">
            <w:pPr>
              <w:rPr>
                <w:rFonts w:ascii="楷体" w:eastAsia="楷体" w:hAnsi="楷体"/>
                <w:szCs w:val="21"/>
              </w:rPr>
            </w:pPr>
            <w:r w:rsidRPr="00A07BCE">
              <w:rPr>
                <w:rFonts w:ascii="楷体" w:eastAsia="楷体" w:hAnsi="楷体" w:hint="eastAsia"/>
                <w:szCs w:val="21"/>
              </w:rPr>
              <w:t>框：1980*2310       1980*2310</w:t>
            </w:r>
          </w:p>
          <w:p w:rsidR="003B7D8C" w:rsidRPr="00A07BCE" w:rsidRDefault="003B7D8C" w:rsidP="003B7D8C">
            <w:pPr>
              <w:rPr>
                <w:rFonts w:ascii="楷体" w:eastAsia="楷体" w:hAnsi="楷体"/>
                <w:szCs w:val="21"/>
              </w:rPr>
            </w:pPr>
            <w:r w:rsidRPr="00A07BCE">
              <w:rPr>
                <w:rFonts w:ascii="楷体" w:eastAsia="楷体" w:hAnsi="楷体" w:hint="eastAsia"/>
                <w:szCs w:val="21"/>
              </w:rPr>
              <w:t>内开门扇尺寸  945*1939  2扇  945*1939  2扇</w:t>
            </w:r>
          </w:p>
          <w:p w:rsidR="003B7D8C" w:rsidRPr="00A07BCE" w:rsidRDefault="003B7D8C" w:rsidP="003B7D8C">
            <w:pPr>
              <w:rPr>
                <w:rFonts w:ascii="楷体" w:eastAsia="楷体" w:hAnsi="楷体"/>
                <w:szCs w:val="21"/>
              </w:rPr>
            </w:pPr>
            <w:r w:rsidRPr="00A07BCE">
              <w:rPr>
                <w:rFonts w:ascii="楷体" w:eastAsia="楷体" w:hAnsi="楷体" w:hint="eastAsia"/>
                <w:szCs w:val="21"/>
              </w:rPr>
              <w:t>胶条角部部位是否有缝隙、密封是否有效无缝隙、密封好</w:t>
            </w:r>
          </w:p>
          <w:p w:rsidR="003B7D8C" w:rsidRPr="00A07BCE" w:rsidRDefault="003B7D8C" w:rsidP="003B7D8C">
            <w:pPr>
              <w:rPr>
                <w:rFonts w:ascii="楷体" w:eastAsia="楷体" w:hAnsi="楷体"/>
                <w:szCs w:val="21"/>
              </w:rPr>
            </w:pPr>
            <w:r w:rsidRPr="00A07BCE">
              <w:rPr>
                <w:rFonts w:ascii="楷体" w:eastAsia="楷体" w:hAnsi="楷体" w:hint="eastAsia"/>
                <w:szCs w:val="21"/>
              </w:rPr>
              <w:t>组角部位注胶是否填充符合要求</w:t>
            </w:r>
          </w:p>
          <w:p w:rsidR="003B7D8C" w:rsidRPr="00A07BCE" w:rsidRDefault="003B7D8C" w:rsidP="003B7D8C">
            <w:pPr>
              <w:rPr>
                <w:rFonts w:ascii="楷体" w:eastAsia="楷体" w:hAnsi="楷体"/>
                <w:szCs w:val="21"/>
              </w:rPr>
            </w:pPr>
            <w:r w:rsidRPr="00A07BCE">
              <w:rPr>
                <w:rFonts w:ascii="楷体" w:eastAsia="楷体" w:hAnsi="楷体" w:hint="eastAsia"/>
                <w:szCs w:val="21"/>
              </w:rPr>
              <w:t>五金使用是否流畅流畅</w:t>
            </w:r>
          </w:p>
          <w:p w:rsidR="003B7D8C" w:rsidRPr="00A07BCE" w:rsidRDefault="003B7D8C" w:rsidP="003B7D8C">
            <w:pPr>
              <w:rPr>
                <w:rFonts w:ascii="楷体" w:eastAsia="楷体" w:hAnsi="楷体"/>
                <w:szCs w:val="21"/>
              </w:rPr>
            </w:pPr>
            <w:r w:rsidRPr="00A07BCE">
              <w:rPr>
                <w:rFonts w:ascii="楷体" w:eastAsia="楷体" w:hAnsi="楷体" w:hint="eastAsia"/>
                <w:szCs w:val="21"/>
              </w:rPr>
              <w:t>门窗框、扇杆件连接及构造牢固、可靠、安全</w:t>
            </w:r>
          </w:p>
          <w:p w:rsidR="003B7D8C" w:rsidRPr="00A07BCE" w:rsidRDefault="003B7D8C" w:rsidP="003B7D8C">
            <w:pPr>
              <w:rPr>
                <w:rFonts w:ascii="楷体" w:eastAsia="楷体" w:hAnsi="楷体"/>
                <w:szCs w:val="21"/>
              </w:rPr>
            </w:pPr>
            <w:r w:rsidRPr="00A07BCE">
              <w:rPr>
                <w:rFonts w:ascii="楷体" w:eastAsia="楷体" w:hAnsi="楷体" w:hint="eastAsia"/>
                <w:szCs w:val="21"/>
              </w:rPr>
              <w:t>紧固件平正</w:t>
            </w:r>
          </w:p>
          <w:p w:rsidR="003B7D8C" w:rsidRPr="00A07BCE" w:rsidRDefault="003B7D8C" w:rsidP="003B7D8C">
            <w:pPr>
              <w:rPr>
                <w:rFonts w:ascii="楷体" w:eastAsia="楷体" w:hAnsi="楷体"/>
                <w:szCs w:val="21"/>
              </w:rPr>
            </w:pPr>
            <w:r w:rsidRPr="00A07BCE">
              <w:rPr>
                <w:rFonts w:ascii="楷体" w:eastAsia="楷体" w:hAnsi="楷体" w:hint="eastAsia"/>
                <w:szCs w:val="21"/>
              </w:rPr>
              <w:t>附件安装牢固、结构可靠、安全、方便</w:t>
            </w:r>
          </w:p>
          <w:p w:rsidR="003B7D8C" w:rsidRPr="00A07BCE" w:rsidRDefault="003B7D8C" w:rsidP="003B7D8C">
            <w:pPr>
              <w:rPr>
                <w:rFonts w:ascii="楷体" w:eastAsia="楷体" w:hAnsi="楷体"/>
                <w:szCs w:val="21"/>
              </w:rPr>
            </w:pPr>
            <w:r w:rsidRPr="00A07BCE">
              <w:rPr>
                <w:rFonts w:ascii="楷体" w:eastAsia="楷体" w:hAnsi="楷体" w:hint="eastAsia"/>
                <w:szCs w:val="21"/>
              </w:rPr>
              <w:t>检验结论：合格</w:t>
            </w:r>
          </w:p>
          <w:p w:rsidR="003B7D8C" w:rsidRPr="00A07BCE" w:rsidRDefault="003B7D8C" w:rsidP="003B7D8C">
            <w:pPr>
              <w:rPr>
                <w:rFonts w:ascii="楷体" w:eastAsia="楷体" w:hAnsi="楷体"/>
                <w:szCs w:val="21"/>
              </w:rPr>
            </w:pPr>
            <w:r w:rsidRPr="00A07BCE">
              <w:rPr>
                <w:rFonts w:ascii="楷体" w:eastAsia="楷体" w:hAnsi="楷体" w:hint="eastAsia"/>
                <w:szCs w:val="21"/>
              </w:rPr>
              <w:t>检验人：谭景雷</w:t>
            </w:r>
            <w:r w:rsidR="003F06A8">
              <w:rPr>
                <w:rFonts w:ascii="楷体" w:eastAsia="楷体" w:hAnsi="楷体" w:hint="eastAsia"/>
                <w:szCs w:val="21"/>
              </w:rPr>
              <w:t xml:space="preserve">   2020</w:t>
            </w:r>
            <w:r w:rsidRPr="00A07BCE">
              <w:rPr>
                <w:rFonts w:ascii="楷体" w:eastAsia="楷体" w:hAnsi="楷体" w:hint="eastAsia"/>
                <w:szCs w:val="21"/>
              </w:rPr>
              <w:t>年4月27日</w:t>
            </w:r>
          </w:p>
          <w:p w:rsidR="003B7D8C" w:rsidRPr="00A07BCE" w:rsidRDefault="003B7D8C" w:rsidP="00BC0C97">
            <w:pPr>
              <w:rPr>
                <w:rFonts w:ascii="楷体" w:eastAsia="楷体" w:hAnsi="楷体"/>
                <w:szCs w:val="21"/>
              </w:rPr>
            </w:pPr>
          </w:p>
          <w:p w:rsidR="003B7D8C" w:rsidRPr="00A07BCE" w:rsidRDefault="003B7D8C" w:rsidP="003B7D8C">
            <w:pPr>
              <w:rPr>
                <w:rFonts w:ascii="楷体" w:eastAsia="楷体" w:hAnsi="楷体"/>
                <w:szCs w:val="21"/>
              </w:rPr>
            </w:pPr>
            <w:r w:rsidRPr="00A07BCE">
              <w:rPr>
                <w:rFonts w:ascii="楷体" w:eastAsia="楷体" w:hAnsi="楷体" w:hint="eastAsia"/>
                <w:szCs w:val="21"/>
              </w:rPr>
              <w:t>客户名称：郑中伟产品名称：80系列双面宝马灰（断桥铝仿古窗）</w:t>
            </w:r>
          </w:p>
          <w:p w:rsidR="003B7D8C" w:rsidRPr="00A07BCE" w:rsidRDefault="003B7D8C" w:rsidP="003B7D8C">
            <w:pPr>
              <w:rPr>
                <w:rFonts w:ascii="楷体" w:eastAsia="楷体" w:hAnsi="楷体"/>
                <w:szCs w:val="21"/>
              </w:rPr>
            </w:pPr>
            <w:r w:rsidRPr="00A07BCE">
              <w:rPr>
                <w:rFonts w:ascii="楷体" w:eastAsia="楷体" w:hAnsi="楷体" w:hint="eastAsia"/>
                <w:szCs w:val="21"/>
              </w:rPr>
              <w:t>检验项目标准要求检验结论</w:t>
            </w:r>
          </w:p>
          <w:p w:rsidR="003B7D8C" w:rsidRPr="00A07BCE" w:rsidRDefault="003B7D8C" w:rsidP="003B7D8C">
            <w:pPr>
              <w:rPr>
                <w:rFonts w:ascii="楷体" w:eastAsia="楷体" w:hAnsi="楷体"/>
                <w:szCs w:val="21"/>
              </w:rPr>
            </w:pPr>
            <w:r w:rsidRPr="00A07BCE">
              <w:rPr>
                <w:rFonts w:ascii="楷体" w:eastAsia="楷体" w:hAnsi="楷体" w:hint="eastAsia"/>
                <w:szCs w:val="21"/>
              </w:rPr>
              <w:t>表面处理表面光滑无划痕符合</w:t>
            </w:r>
          </w:p>
          <w:p w:rsidR="003B7D8C" w:rsidRPr="00A07BCE" w:rsidRDefault="003B7D8C" w:rsidP="003B7D8C">
            <w:pPr>
              <w:rPr>
                <w:rFonts w:ascii="楷体" w:eastAsia="楷体" w:hAnsi="楷体"/>
                <w:szCs w:val="21"/>
              </w:rPr>
            </w:pPr>
            <w:r w:rsidRPr="00A07BCE">
              <w:rPr>
                <w:rFonts w:ascii="楷体" w:eastAsia="楷体" w:hAnsi="楷体" w:hint="eastAsia"/>
                <w:szCs w:val="21"/>
              </w:rPr>
              <w:t>无明显色差符合</w:t>
            </w:r>
          </w:p>
          <w:p w:rsidR="003B7D8C" w:rsidRPr="00A07BCE" w:rsidRDefault="003B7D8C" w:rsidP="003B7D8C">
            <w:pPr>
              <w:rPr>
                <w:rFonts w:ascii="楷体" w:eastAsia="楷体" w:hAnsi="楷体"/>
                <w:szCs w:val="21"/>
              </w:rPr>
            </w:pPr>
            <w:r w:rsidRPr="00A07BCE">
              <w:rPr>
                <w:rFonts w:ascii="楷体" w:eastAsia="楷体" w:hAnsi="楷体" w:hint="eastAsia"/>
                <w:szCs w:val="21"/>
              </w:rPr>
              <w:t>装配尺寸尺寸偏差+-1.5mm</w:t>
            </w:r>
          </w:p>
          <w:p w:rsidR="003B7D8C" w:rsidRPr="00A07BCE" w:rsidRDefault="003B7D8C" w:rsidP="003B7D8C">
            <w:pPr>
              <w:rPr>
                <w:rFonts w:ascii="楷体" w:eastAsia="楷体" w:hAnsi="楷体"/>
                <w:szCs w:val="21"/>
              </w:rPr>
            </w:pPr>
            <w:r w:rsidRPr="00A07BCE">
              <w:rPr>
                <w:rFonts w:ascii="楷体" w:eastAsia="楷体" w:hAnsi="楷体" w:hint="eastAsia"/>
                <w:szCs w:val="21"/>
              </w:rPr>
              <w:t>框：3530*2175       3530*2175</w:t>
            </w:r>
          </w:p>
          <w:p w:rsidR="003B7D8C" w:rsidRPr="00A07BCE" w:rsidRDefault="003B7D8C" w:rsidP="003B7D8C">
            <w:pPr>
              <w:rPr>
                <w:rFonts w:ascii="楷体" w:eastAsia="楷体" w:hAnsi="楷体"/>
                <w:szCs w:val="21"/>
              </w:rPr>
            </w:pPr>
            <w:r w:rsidRPr="00A07BCE">
              <w:rPr>
                <w:rFonts w:ascii="楷体" w:eastAsia="楷体" w:hAnsi="楷体" w:hint="eastAsia"/>
                <w:szCs w:val="21"/>
              </w:rPr>
              <w:t>内开扇尺寸  589*1164  2扇   589*1164  2扇</w:t>
            </w:r>
          </w:p>
          <w:p w:rsidR="003B7D8C" w:rsidRPr="00A07BCE" w:rsidRDefault="003B7D8C" w:rsidP="003B7D8C">
            <w:pPr>
              <w:rPr>
                <w:rFonts w:ascii="楷体" w:eastAsia="楷体" w:hAnsi="楷体"/>
                <w:szCs w:val="21"/>
              </w:rPr>
            </w:pPr>
            <w:r w:rsidRPr="00A07BCE">
              <w:rPr>
                <w:rFonts w:ascii="楷体" w:eastAsia="楷体" w:hAnsi="楷体" w:hint="eastAsia"/>
                <w:szCs w:val="21"/>
              </w:rPr>
              <w:t>镶嵌仿古条是否有缝隙无缝隙</w:t>
            </w:r>
          </w:p>
          <w:p w:rsidR="003B7D8C" w:rsidRPr="00A07BCE" w:rsidRDefault="003B7D8C" w:rsidP="003B7D8C">
            <w:pPr>
              <w:rPr>
                <w:rFonts w:ascii="楷体" w:eastAsia="楷体" w:hAnsi="楷体"/>
                <w:szCs w:val="21"/>
              </w:rPr>
            </w:pPr>
            <w:r w:rsidRPr="00A07BCE">
              <w:rPr>
                <w:rFonts w:ascii="楷体" w:eastAsia="楷体" w:hAnsi="楷体" w:hint="eastAsia"/>
                <w:szCs w:val="21"/>
              </w:rPr>
              <w:t>胶条角部部位是否有缝隙、密封是否有效无缝隙、密封好</w:t>
            </w:r>
          </w:p>
          <w:p w:rsidR="003B7D8C" w:rsidRPr="00A07BCE" w:rsidRDefault="003B7D8C" w:rsidP="003B7D8C">
            <w:pPr>
              <w:rPr>
                <w:rFonts w:ascii="楷体" w:eastAsia="楷体" w:hAnsi="楷体"/>
                <w:szCs w:val="21"/>
              </w:rPr>
            </w:pPr>
            <w:r w:rsidRPr="00A07BCE">
              <w:rPr>
                <w:rFonts w:ascii="楷体" w:eastAsia="楷体" w:hAnsi="楷体" w:hint="eastAsia"/>
                <w:szCs w:val="21"/>
              </w:rPr>
              <w:t>组角部位注胶是否填充符合要求</w:t>
            </w:r>
          </w:p>
          <w:p w:rsidR="003B7D8C" w:rsidRPr="00A07BCE" w:rsidRDefault="003B7D8C" w:rsidP="003B7D8C">
            <w:pPr>
              <w:rPr>
                <w:rFonts w:ascii="楷体" w:eastAsia="楷体" w:hAnsi="楷体"/>
                <w:szCs w:val="21"/>
              </w:rPr>
            </w:pPr>
            <w:r w:rsidRPr="00A07BCE">
              <w:rPr>
                <w:rFonts w:ascii="楷体" w:eastAsia="楷体" w:hAnsi="楷体" w:hint="eastAsia"/>
                <w:szCs w:val="21"/>
              </w:rPr>
              <w:t>五金使用是否流畅流畅</w:t>
            </w:r>
          </w:p>
          <w:p w:rsidR="003B7D8C" w:rsidRPr="00A07BCE" w:rsidRDefault="003B7D8C" w:rsidP="003B7D8C">
            <w:pPr>
              <w:rPr>
                <w:rFonts w:ascii="楷体" w:eastAsia="楷体" w:hAnsi="楷体"/>
                <w:szCs w:val="21"/>
              </w:rPr>
            </w:pPr>
            <w:r w:rsidRPr="00A07BCE">
              <w:rPr>
                <w:rFonts w:ascii="楷体" w:eastAsia="楷体" w:hAnsi="楷体" w:hint="eastAsia"/>
                <w:szCs w:val="21"/>
              </w:rPr>
              <w:lastRenderedPageBreak/>
              <w:t>门窗框、扇杆件连接及构造牢固、可靠、安全</w:t>
            </w:r>
          </w:p>
          <w:p w:rsidR="003B7D8C" w:rsidRPr="00A07BCE" w:rsidRDefault="003B7D8C" w:rsidP="003B7D8C">
            <w:pPr>
              <w:rPr>
                <w:rFonts w:ascii="楷体" w:eastAsia="楷体" w:hAnsi="楷体"/>
                <w:szCs w:val="21"/>
              </w:rPr>
            </w:pPr>
            <w:r w:rsidRPr="00A07BCE">
              <w:rPr>
                <w:rFonts w:ascii="楷体" w:eastAsia="楷体" w:hAnsi="楷体" w:hint="eastAsia"/>
                <w:szCs w:val="21"/>
              </w:rPr>
              <w:t>紧固件平正</w:t>
            </w:r>
          </w:p>
          <w:p w:rsidR="003B7D8C" w:rsidRPr="00A07BCE" w:rsidRDefault="003B7D8C" w:rsidP="003B7D8C">
            <w:pPr>
              <w:rPr>
                <w:rFonts w:ascii="楷体" w:eastAsia="楷体" w:hAnsi="楷体"/>
                <w:szCs w:val="21"/>
              </w:rPr>
            </w:pPr>
            <w:r w:rsidRPr="00A07BCE">
              <w:rPr>
                <w:rFonts w:ascii="楷体" w:eastAsia="楷体" w:hAnsi="楷体" w:hint="eastAsia"/>
                <w:szCs w:val="21"/>
              </w:rPr>
              <w:t>附件安装牢固、结构可靠、安全、方便</w:t>
            </w:r>
          </w:p>
          <w:p w:rsidR="003B7D8C" w:rsidRPr="00A07BCE" w:rsidRDefault="003B7D8C" w:rsidP="003B7D8C">
            <w:pPr>
              <w:rPr>
                <w:rFonts w:ascii="楷体" w:eastAsia="楷体" w:hAnsi="楷体"/>
                <w:szCs w:val="21"/>
              </w:rPr>
            </w:pPr>
            <w:r w:rsidRPr="00A07BCE">
              <w:rPr>
                <w:rFonts w:ascii="楷体" w:eastAsia="楷体" w:hAnsi="楷体" w:hint="eastAsia"/>
                <w:szCs w:val="21"/>
              </w:rPr>
              <w:t>检验结论：合格</w:t>
            </w:r>
          </w:p>
          <w:p w:rsidR="003B7D8C" w:rsidRPr="00A07BCE" w:rsidRDefault="003B7D8C" w:rsidP="003B7D8C">
            <w:pPr>
              <w:rPr>
                <w:rFonts w:ascii="楷体" w:eastAsia="楷体" w:hAnsi="楷体"/>
                <w:szCs w:val="21"/>
              </w:rPr>
            </w:pPr>
            <w:r w:rsidRPr="00A07BCE">
              <w:rPr>
                <w:rFonts w:ascii="楷体" w:eastAsia="楷体" w:hAnsi="楷体" w:hint="eastAsia"/>
                <w:szCs w:val="21"/>
              </w:rPr>
              <w:t>检验人：谭景雷</w:t>
            </w:r>
            <w:r w:rsidR="003F06A8">
              <w:rPr>
                <w:rFonts w:ascii="楷体" w:eastAsia="楷体" w:hAnsi="楷体" w:hint="eastAsia"/>
                <w:szCs w:val="21"/>
              </w:rPr>
              <w:t xml:space="preserve">   2020</w:t>
            </w:r>
            <w:r w:rsidRPr="00A07BCE">
              <w:rPr>
                <w:rFonts w:ascii="楷体" w:eastAsia="楷体" w:hAnsi="楷体" w:hint="eastAsia"/>
                <w:szCs w:val="21"/>
              </w:rPr>
              <w:t>年4月25日</w:t>
            </w:r>
          </w:p>
          <w:p w:rsidR="003B7D8C" w:rsidRPr="00A07BCE" w:rsidRDefault="003B7D8C" w:rsidP="00BC0C97">
            <w:pPr>
              <w:rPr>
                <w:rFonts w:ascii="楷体" w:eastAsia="楷体" w:hAnsi="楷体"/>
                <w:szCs w:val="21"/>
              </w:rPr>
            </w:pPr>
          </w:p>
          <w:p w:rsidR="003B7D8C" w:rsidRPr="00A07BCE" w:rsidRDefault="003B7D8C" w:rsidP="003B7D8C">
            <w:pPr>
              <w:rPr>
                <w:rFonts w:ascii="楷体" w:eastAsia="楷体" w:hAnsi="楷体"/>
                <w:szCs w:val="21"/>
              </w:rPr>
            </w:pPr>
            <w:r w:rsidRPr="00A07BCE">
              <w:rPr>
                <w:rFonts w:ascii="楷体" w:eastAsia="楷体" w:hAnsi="楷体" w:hint="eastAsia"/>
                <w:szCs w:val="21"/>
              </w:rPr>
              <w:t>客户名称：</w:t>
            </w:r>
            <w:r w:rsidR="005F3500" w:rsidRPr="00A07BCE">
              <w:rPr>
                <w:rFonts w:ascii="楷体" w:eastAsia="楷体" w:hAnsi="楷体" w:hint="eastAsia"/>
                <w:szCs w:val="21"/>
              </w:rPr>
              <w:t>熊辰</w:t>
            </w:r>
            <w:r w:rsidRPr="00A07BCE">
              <w:rPr>
                <w:rFonts w:ascii="楷体" w:eastAsia="楷体" w:hAnsi="楷体" w:hint="eastAsia"/>
                <w:szCs w:val="21"/>
              </w:rPr>
              <w:t>产品名称：</w:t>
            </w:r>
            <w:r w:rsidR="005F3500" w:rsidRPr="00A07BCE">
              <w:rPr>
                <w:rFonts w:ascii="楷体" w:eastAsia="楷体" w:hAnsi="楷体" w:hint="eastAsia"/>
                <w:szCs w:val="21"/>
              </w:rPr>
              <w:t>80系列双面柏林银松</w:t>
            </w:r>
            <w:r w:rsidRPr="00A07BCE">
              <w:rPr>
                <w:rFonts w:ascii="楷体" w:eastAsia="楷体" w:hAnsi="楷体" w:hint="eastAsia"/>
                <w:szCs w:val="21"/>
              </w:rPr>
              <w:t>（断桥铝仿古门）</w:t>
            </w:r>
          </w:p>
          <w:p w:rsidR="003B7D8C" w:rsidRPr="00A07BCE" w:rsidRDefault="003B7D8C" w:rsidP="003B7D8C">
            <w:pPr>
              <w:rPr>
                <w:rFonts w:ascii="楷体" w:eastAsia="楷体" w:hAnsi="楷体"/>
                <w:szCs w:val="21"/>
              </w:rPr>
            </w:pPr>
            <w:r w:rsidRPr="00A07BCE">
              <w:rPr>
                <w:rFonts w:ascii="楷体" w:eastAsia="楷体" w:hAnsi="楷体" w:hint="eastAsia"/>
                <w:szCs w:val="21"/>
              </w:rPr>
              <w:t>检验项目标准要求检验结论</w:t>
            </w:r>
          </w:p>
          <w:p w:rsidR="003B7D8C" w:rsidRPr="00A07BCE" w:rsidRDefault="003B7D8C" w:rsidP="003B7D8C">
            <w:pPr>
              <w:rPr>
                <w:rFonts w:ascii="楷体" w:eastAsia="楷体" w:hAnsi="楷体"/>
                <w:szCs w:val="21"/>
              </w:rPr>
            </w:pPr>
            <w:r w:rsidRPr="00A07BCE">
              <w:rPr>
                <w:rFonts w:ascii="楷体" w:eastAsia="楷体" w:hAnsi="楷体" w:hint="eastAsia"/>
                <w:szCs w:val="21"/>
              </w:rPr>
              <w:t>表面处理表面光滑无划痕符合</w:t>
            </w:r>
          </w:p>
          <w:p w:rsidR="003B7D8C" w:rsidRPr="00A07BCE" w:rsidRDefault="003B7D8C" w:rsidP="003B7D8C">
            <w:pPr>
              <w:rPr>
                <w:rFonts w:ascii="楷体" w:eastAsia="楷体" w:hAnsi="楷体"/>
                <w:szCs w:val="21"/>
              </w:rPr>
            </w:pPr>
            <w:r w:rsidRPr="00A07BCE">
              <w:rPr>
                <w:rFonts w:ascii="楷体" w:eastAsia="楷体" w:hAnsi="楷体" w:hint="eastAsia"/>
                <w:szCs w:val="21"/>
              </w:rPr>
              <w:t>无明显色差符合</w:t>
            </w:r>
          </w:p>
          <w:p w:rsidR="003B7D8C" w:rsidRPr="00A07BCE" w:rsidRDefault="003B7D8C" w:rsidP="003B7D8C">
            <w:pPr>
              <w:rPr>
                <w:rFonts w:ascii="楷体" w:eastAsia="楷体" w:hAnsi="楷体"/>
                <w:szCs w:val="21"/>
              </w:rPr>
            </w:pPr>
            <w:r w:rsidRPr="00A07BCE">
              <w:rPr>
                <w:rFonts w:ascii="楷体" w:eastAsia="楷体" w:hAnsi="楷体" w:hint="eastAsia"/>
                <w:szCs w:val="21"/>
              </w:rPr>
              <w:t>装配尺寸尺寸偏差+-1.5mm</w:t>
            </w:r>
          </w:p>
          <w:p w:rsidR="003B7D8C" w:rsidRPr="00A07BCE" w:rsidRDefault="003B7D8C" w:rsidP="003B7D8C">
            <w:pPr>
              <w:rPr>
                <w:rFonts w:ascii="楷体" w:eastAsia="楷体" w:hAnsi="楷体"/>
                <w:szCs w:val="21"/>
              </w:rPr>
            </w:pPr>
            <w:r w:rsidRPr="00A07BCE">
              <w:rPr>
                <w:rFonts w:ascii="楷体" w:eastAsia="楷体" w:hAnsi="楷体" w:hint="eastAsia"/>
                <w:szCs w:val="21"/>
              </w:rPr>
              <w:t>框：</w:t>
            </w:r>
            <w:r w:rsidR="005F3500" w:rsidRPr="00A07BCE">
              <w:rPr>
                <w:rFonts w:ascii="楷体" w:eastAsia="楷体" w:hAnsi="楷体" w:hint="eastAsia"/>
                <w:szCs w:val="21"/>
              </w:rPr>
              <w:t>780</w:t>
            </w:r>
            <w:r w:rsidRPr="00A07BCE">
              <w:rPr>
                <w:rFonts w:ascii="楷体" w:eastAsia="楷体" w:hAnsi="楷体" w:hint="eastAsia"/>
                <w:szCs w:val="21"/>
              </w:rPr>
              <w:t xml:space="preserve">*2310      </w:t>
            </w:r>
            <w:r w:rsidR="005F3500" w:rsidRPr="00A07BCE">
              <w:rPr>
                <w:rFonts w:ascii="楷体" w:eastAsia="楷体" w:hAnsi="楷体" w:hint="eastAsia"/>
                <w:szCs w:val="21"/>
              </w:rPr>
              <w:t>780</w:t>
            </w:r>
            <w:r w:rsidRPr="00A07BCE">
              <w:rPr>
                <w:rFonts w:ascii="楷体" w:eastAsia="楷体" w:hAnsi="楷体" w:hint="eastAsia"/>
                <w:szCs w:val="21"/>
              </w:rPr>
              <w:t>*2310</w:t>
            </w:r>
          </w:p>
          <w:p w:rsidR="003B7D8C" w:rsidRPr="00A07BCE" w:rsidRDefault="003B7D8C" w:rsidP="003B7D8C">
            <w:pPr>
              <w:rPr>
                <w:rFonts w:ascii="楷体" w:eastAsia="楷体" w:hAnsi="楷体"/>
                <w:szCs w:val="21"/>
              </w:rPr>
            </w:pPr>
            <w:r w:rsidRPr="00A07BCE">
              <w:rPr>
                <w:rFonts w:ascii="楷体" w:eastAsia="楷体" w:hAnsi="楷体" w:hint="eastAsia"/>
                <w:szCs w:val="21"/>
              </w:rPr>
              <w:t>内开门扇尺寸</w:t>
            </w:r>
            <w:r w:rsidR="005F3500" w:rsidRPr="00A07BCE">
              <w:rPr>
                <w:rFonts w:ascii="楷体" w:eastAsia="楷体" w:hAnsi="楷体" w:hint="eastAsia"/>
                <w:szCs w:val="21"/>
              </w:rPr>
              <w:t>693</w:t>
            </w:r>
            <w:r w:rsidRPr="00A07BCE">
              <w:rPr>
                <w:rFonts w:ascii="楷体" w:eastAsia="楷体" w:hAnsi="楷体" w:hint="eastAsia"/>
                <w:szCs w:val="21"/>
              </w:rPr>
              <w:t>*</w:t>
            </w:r>
            <w:r w:rsidR="005F3500" w:rsidRPr="00A07BCE">
              <w:rPr>
                <w:rFonts w:ascii="楷体" w:eastAsia="楷体" w:hAnsi="楷体" w:hint="eastAsia"/>
                <w:szCs w:val="21"/>
              </w:rPr>
              <w:t>22231</w:t>
            </w:r>
            <w:r w:rsidRPr="00A07BCE">
              <w:rPr>
                <w:rFonts w:ascii="楷体" w:eastAsia="楷体" w:hAnsi="楷体" w:hint="eastAsia"/>
                <w:szCs w:val="21"/>
              </w:rPr>
              <w:t>扇</w:t>
            </w:r>
            <w:r w:rsidR="005F3500" w:rsidRPr="00A07BCE">
              <w:rPr>
                <w:rFonts w:ascii="楷体" w:eastAsia="楷体" w:hAnsi="楷体" w:hint="eastAsia"/>
                <w:szCs w:val="21"/>
              </w:rPr>
              <w:t xml:space="preserve"> 693*2223  1扇</w:t>
            </w:r>
          </w:p>
          <w:p w:rsidR="003B7D8C" w:rsidRPr="00A07BCE" w:rsidRDefault="003B7D8C" w:rsidP="003B7D8C">
            <w:pPr>
              <w:rPr>
                <w:rFonts w:ascii="楷体" w:eastAsia="楷体" w:hAnsi="楷体"/>
                <w:szCs w:val="21"/>
              </w:rPr>
            </w:pPr>
            <w:r w:rsidRPr="00A07BCE">
              <w:rPr>
                <w:rFonts w:ascii="楷体" w:eastAsia="楷体" w:hAnsi="楷体" w:hint="eastAsia"/>
                <w:szCs w:val="21"/>
              </w:rPr>
              <w:t>胶条角部部位是否有缝隙、密封是否有效无缝隙、密封好</w:t>
            </w:r>
          </w:p>
          <w:p w:rsidR="003B7D8C" w:rsidRPr="00A07BCE" w:rsidRDefault="003B7D8C" w:rsidP="003B7D8C">
            <w:pPr>
              <w:rPr>
                <w:rFonts w:ascii="楷体" w:eastAsia="楷体" w:hAnsi="楷体"/>
                <w:szCs w:val="21"/>
              </w:rPr>
            </w:pPr>
            <w:r w:rsidRPr="00A07BCE">
              <w:rPr>
                <w:rFonts w:ascii="楷体" w:eastAsia="楷体" w:hAnsi="楷体" w:hint="eastAsia"/>
                <w:szCs w:val="21"/>
              </w:rPr>
              <w:t>组角部位注胶是否填充符合要求</w:t>
            </w:r>
          </w:p>
          <w:p w:rsidR="003B7D8C" w:rsidRPr="00A07BCE" w:rsidRDefault="003B7D8C" w:rsidP="003B7D8C">
            <w:pPr>
              <w:rPr>
                <w:rFonts w:ascii="楷体" w:eastAsia="楷体" w:hAnsi="楷体"/>
                <w:szCs w:val="21"/>
              </w:rPr>
            </w:pPr>
            <w:r w:rsidRPr="00A07BCE">
              <w:rPr>
                <w:rFonts w:ascii="楷体" w:eastAsia="楷体" w:hAnsi="楷体" w:hint="eastAsia"/>
                <w:szCs w:val="21"/>
              </w:rPr>
              <w:t>五金使用是否流畅流畅</w:t>
            </w:r>
          </w:p>
          <w:p w:rsidR="003B7D8C" w:rsidRPr="00A07BCE" w:rsidRDefault="003B7D8C" w:rsidP="003B7D8C">
            <w:pPr>
              <w:rPr>
                <w:rFonts w:ascii="楷体" w:eastAsia="楷体" w:hAnsi="楷体"/>
                <w:szCs w:val="21"/>
              </w:rPr>
            </w:pPr>
            <w:r w:rsidRPr="00A07BCE">
              <w:rPr>
                <w:rFonts w:ascii="楷体" w:eastAsia="楷体" w:hAnsi="楷体" w:hint="eastAsia"/>
                <w:szCs w:val="21"/>
              </w:rPr>
              <w:t>门窗框、扇杆件连接及构造牢固、可靠、安全</w:t>
            </w:r>
          </w:p>
          <w:p w:rsidR="003B7D8C" w:rsidRPr="00A07BCE" w:rsidRDefault="003B7D8C" w:rsidP="003B7D8C">
            <w:pPr>
              <w:rPr>
                <w:rFonts w:ascii="楷体" w:eastAsia="楷体" w:hAnsi="楷体"/>
                <w:szCs w:val="21"/>
              </w:rPr>
            </w:pPr>
            <w:r w:rsidRPr="00A07BCE">
              <w:rPr>
                <w:rFonts w:ascii="楷体" w:eastAsia="楷体" w:hAnsi="楷体" w:hint="eastAsia"/>
                <w:szCs w:val="21"/>
              </w:rPr>
              <w:t>紧固件平正</w:t>
            </w:r>
          </w:p>
          <w:p w:rsidR="003B7D8C" w:rsidRPr="00A07BCE" w:rsidRDefault="003B7D8C" w:rsidP="003B7D8C">
            <w:pPr>
              <w:rPr>
                <w:rFonts w:ascii="楷体" w:eastAsia="楷体" w:hAnsi="楷体"/>
                <w:szCs w:val="21"/>
              </w:rPr>
            </w:pPr>
            <w:r w:rsidRPr="00A07BCE">
              <w:rPr>
                <w:rFonts w:ascii="楷体" w:eastAsia="楷体" w:hAnsi="楷体" w:hint="eastAsia"/>
                <w:szCs w:val="21"/>
              </w:rPr>
              <w:t>附件安装牢固、结构可靠、安全、方便</w:t>
            </w:r>
          </w:p>
          <w:p w:rsidR="003B7D8C" w:rsidRPr="00A07BCE" w:rsidRDefault="003B7D8C" w:rsidP="003B7D8C">
            <w:pPr>
              <w:rPr>
                <w:rFonts w:ascii="楷体" w:eastAsia="楷体" w:hAnsi="楷体"/>
                <w:szCs w:val="21"/>
              </w:rPr>
            </w:pPr>
            <w:r w:rsidRPr="00A07BCE">
              <w:rPr>
                <w:rFonts w:ascii="楷体" w:eastAsia="楷体" w:hAnsi="楷体" w:hint="eastAsia"/>
                <w:szCs w:val="21"/>
              </w:rPr>
              <w:t>检验结论：合格</w:t>
            </w:r>
          </w:p>
          <w:p w:rsidR="003B7D8C" w:rsidRPr="00A07BCE" w:rsidRDefault="003B7D8C" w:rsidP="00BC0C97">
            <w:pPr>
              <w:rPr>
                <w:rFonts w:ascii="楷体" w:eastAsia="楷体" w:hAnsi="楷体"/>
                <w:szCs w:val="21"/>
              </w:rPr>
            </w:pPr>
            <w:r w:rsidRPr="00A07BCE">
              <w:rPr>
                <w:rFonts w:ascii="楷体" w:eastAsia="楷体" w:hAnsi="楷体" w:hint="eastAsia"/>
                <w:szCs w:val="21"/>
              </w:rPr>
              <w:t>检验人：谭景雷</w:t>
            </w:r>
            <w:r w:rsidR="003F06A8">
              <w:rPr>
                <w:rFonts w:ascii="楷体" w:eastAsia="楷体" w:hAnsi="楷体" w:hint="eastAsia"/>
                <w:szCs w:val="21"/>
              </w:rPr>
              <w:t xml:space="preserve">   2020</w:t>
            </w:r>
            <w:r w:rsidRPr="00A07BCE">
              <w:rPr>
                <w:rFonts w:ascii="楷体" w:eastAsia="楷体" w:hAnsi="楷体" w:hint="eastAsia"/>
                <w:szCs w:val="21"/>
              </w:rPr>
              <w:t>年4月27日</w:t>
            </w:r>
          </w:p>
          <w:p w:rsidR="003B7D8C" w:rsidRPr="00A07BCE" w:rsidRDefault="003B7D8C" w:rsidP="00BC0C97">
            <w:pPr>
              <w:rPr>
                <w:rFonts w:ascii="楷体" w:eastAsia="楷体" w:hAnsi="楷体"/>
                <w:szCs w:val="21"/>
              </w:rPr>
            </w:pPr>
          </w:p>
          <w:p w:rsidR="008A4A4B" w:rsidRPr="00A07BCE" w:rsidRDefault="00945B95" w:rsidP="00BC0C97">
            <w:pPr>
              <w:rPr>
                <w:rFonts w:ascii="楷体" w:eastAsia="楷体" w:hAnsi="楷体"/>
                <w:szCs w:val="21"/>
              </w:rPr>
            </w:pPr>
            <w:r w:rsidRPr="00A07BCE">
              <w:rPr>
                <w:rFonts w:ascii="楷体" w:eastAsia="楷体" w:hAnsi="楷体" w:hint="eastAsia"/>
                <w:szCs w:val="21"/>
              </w:rPr>
              <w:t>另抽其他原材料检验，生产过程及出厂检验记录，均保存完好，符合要求。</w:t>
            </w:r>
          </w:p>
          <w:p w:rsidR="008A4A4B" w:rsidRPr="00A07BCE" w:rsidRDefault="008A4A4B" w:rsidP="00BC0C97">
            <w:pPr>
              <w:rPr>
                <w:rFonts w:ascii="楷体" w:eastAsia="楷体" w:hAnsi="楷体"/>
                <w:szCs w:val="21"/>
              </w:rPr>
            </w:pPr>
          </w:p>
          <w:p w:rsidR="008A4A4B" w:rsidRPr="002D684D" w:rsidRDefault="008A4A4B" w:rsidP="00BC0C97">
            <w:pPr>
              <w:rPr>
                <w:rFonts w:ascii="楷体" w:eastAsia="楷体" w:hAnsi="楷体"/>
                <w:szCs w:val="21"/>
              </w:rPr>
            </w:pPr>
            <w:r w:rsidRPr="00A07BCE">
              <w:rPr>
                <w:rFonts w:ascii="楷体" w:eastAsia="楷体" w:hAnsi="楷体" w:hint="eastAsia"/>
                <w:szCs w:val="21"/>
              </w:rPr>
              <w:t>抽</w:t>
            </w:r>
            <w:r w:rsidRPr="002D684D">
              <w:rPr>
                <w:rFonts w:ascii="楷体" w:eastAsia="楷体" w:hAnsi="楷体" w:hint="eastAsia"/>
                <w:szCs w:val="21"/>
              </w:rPr>
              <w:t>产品型式检验报告，</w:t>
            </w:r>
            <w:r w:rsidR="002D684D" w:rsidRPr="002D684D">
              <w:rPr>
                <w:rFonts w:ascii="楷体" w:eastAsia="楷体" w:hAnsi="楷体" w:hint="eastAsia"/>
                <w:szCs w:val="21"/>
              </w:rPr>
              <w:t>初次审核没有提供型式检验报告，企业委托山东省铝合金型材及制品质量检验中心进行检测，报告编号：LLW194-2019,其余内容详见检测报</w:t>
            </w:r>
            <w:r w:rsidR="002D684D">
              <w:rPr>
                <w:rFonts w:ascii="楷体" w:eastAsia="楷体" w:hAnsi="楷体" w:hint="eastAsia"/>
                <w:szCs w:val="21"/>
              </w:rPr>
              <w:t>告。</w:t>
            </w:r>
          </w:p>
          <w:p w:rsidR="008A4A4B" w:rsidRPr="00A07BCE" w:rsidRDefault="008A4A4B" w:rsidP="00BC0C97">
            <w:pPr>
              <w:rPr>
                <w:rFonts w:ascii="楷体" w:eastAsia="楷体" w:hAnsi="楷体"/>
                <w:szCs w:val="21"/>
              </w:rPr>
            </w:pPr>
          </w:p>
          <w:p w:rsidR="00945B95" w:rsidRPr="00A07BCE" w:rsidRDefault="00945B95" w:rsidP="00BC0C97">
            <w:pPr>
              <w:rPr>
                <w:rFonts w:ascii="楷体" w:eastAsia="楷体" w:hAnsi="楷体"/>
                <w:szCs w:val="21"/>
              </w:rPr>
            </w:pPr>
            <w:r w:rsidRPr="00A07BCE">
              <w:rPr>
                <w:rFonts w:ascii="楷体" w:eastAsia="楷体" w:hAnsi="楷体" w:hint="eastAsia"/>
                <w:szCs w:val="21"/>
              </w:rPr>
              <w:lastRenderedPageBreak/>
              <w:t>生产和服务过程可以处于受控状态。</w:t>
            </w:r>
          </w:p>
        </w:tc>
        <w:tc>
          <w:tcPr>
            <w:tcW w:w="1585" w:type="dxa"/>
          </w:tcPr>
          <w:p w:rsidR="00945B95" w:rsidRPr="00A07BCE" w:rsidRDefault="00945B95" w:rsidP="00BC0C97">
            <w:pPr>
              <w:rPr>
                <w:rFonts w:ascii="楷体" w:eastAsia="楷体" w:hAnsi="楷体"/>
                <w:szCs w:val="21"/>
              </w:rPr>
            </w:pPr>
          </w:p>
        </w:tc>
      </w:tr>
      <w:tr w:rsidR="00945B95" w:rsidRPr="00A07BCE" w:rsidTr="00BC0C97">
        <w:trPr>
          <w:trHeight w:val="1968"/>
        </w:trPr>
        <w:tc>
          <w:tcPr>
            <w:tcW w:w="2160" w:type="dxa"/>
            <w:vAlign w:val="center"/>
          </w:tcPr>
          <w:p w:rsidR="00945B95" w:rsidRPr="00A07BCE" w:rsidRDefault="00945B95" w:rsidP="00BC0C97">
            <w:pPr>
              <w:rPr>
                <w:rFonts w:ascii="楷体" w:eastAsia="楷体" w:hAnsi="楷体"/>
                <w:szCs w:val="21"/>
              </w:rPr>
            </w:pPr>
            <w:r w:rsidRPr="00A07BCE">
              <w:rPr>
                <w:rFonts w:ascii="楷体" w:eastAsia="楷体" w:hAnsi="楷体" w:hint="eastAsia"/>
                <w:szCs w:val="21"/>
              </w:rPr>
              <w:lastRenderedPageBreak/>
              <w:t>不合格输出的控制</w:t>
            </w:r>
          </w:p>
          <w:p w:rsidR="00945B95" w:rsidRPr="00A07BCE" w:rsidRDefault="00945B95" w:rsidP="00BC0C97">
            <w:pPr>
              <w:rPr>
                <w:rFonts w:ascii="楷体" w:eastAsia="楷体" w:hAnsi="楷体"/>
                <w:szCs w:val="21"/>
              </w:rPr>
            </w:pPr>
            <w:r w:rsidRPr="00A07BCE">
              <w:rPr>
                <w:rFonts w:ascii="楷体" w:eastAsia="楷体" w:hAnsi="楷体" w:hint="eastAsia"/>
                <w:szCs w:val="21"/>
              </w:rPr>
              <w:t>不合格和纠正措施</w:t>
            </w:r>
          </w:p>
        </w:tc>
        <w:tc>
          <w:tcPr>
            <w:tcW w:w="960" w:type="dxa"/>
            <w:vAlign w:val="center"/>
          </w:tcPr>
          <w:p w:rsidR="00945B95" w:rsidRPr="00A07BCE" w:rsidRDefault="00945B95" w:rsidP="00BC0C97">
            <w:pPr>
              <w:rPr>
                <w:rFonts w:ascii="楷体" w:eastAsia="楷体" w:hAnsi="楷体"/>
                <w:szCs w:val="21"/>
              </w:rPr>
            </w:pPr>
            <w:r w:rsidRPr="00A07BCE">
              <w:rPr>
                <w:rFonts w:ascii="楷体" w:eastAsia="楷体" w:hAnsi="楷体" w:hint="eastAsia"/>
                <w:szCs w:val="21"/>
              </w:rPr>
              <w:t>8.7</w:t>
            </w:r>
          </w:p>
          <w:p w:rsidR="00945B95" w:rsidRPr="00A07BCE" w:rsidRDefault="00945B95" w:rsidP="00BC0C97">
            <w:pPr>
              <w:rPr>
                <w:rFonts w:ascii="楷体" w:eastAsia="楷体" w:hAnsi="楷体"/>
                <w:szCs w:val="21"/>
              </w:rPr>
            </w:pPr>
            <w:r w:rsidRPr="00A07BCE">
              <w:rPr>
                <w:rFonts w:ascii="楷体" w:eastAsia="楷体" w:hAnsi="楷体" w:hint="eastAsia"/>
                <w:szCs w:val="21"/>
              </w:rPr>
              <w:t>10.2</w:t>
            </w:r>
          </w:p>
        </w:tc>
        <w:tc>
          <w:tcPr>
            <w:tcW w:w="10004" w:type="dxa"/>
            <w:vAlign w:val="center"/>
          </w:tcPr>
          <w:p w:rsidR="00945B95" w:rsidRPr="00A07BCE" w:rsidRDefault="00945B95" w:rsidP="00BC0C97">
            <w:pPr>
              <w:rPr>
                <w:rFonts w:ascii="楷体" w:eastAsia="楷体" w:hAnsi="楷体"/>
                <w:szCs w:val="21"/>
              </w:rPr>
            </w:pPr>
            <w:r w:rsidRPr="00A07BCE">
              <w:rPr>
                <w:rFonts w:ascii="楷体" w:eastAsia="楷体" w:hAnsi="楷体" w:hint="eastAsia"/>
                <w:szCs w:val="21"/>
              </w:rPr>
              <w:t>查有《</w:t>
            </w:r>
            <w:r w:rsidR="00EE6E23" w:rsidRPr="00A07BCE">
              <w:rPr>
                <w:rFonts w:ascii="楷体" w:eastAsia="楷体" w:hAnsi="楷体" w:hint="eastAsia"/>
                <w:szCs w:val="21"/>
              </w:rPr>
              <w:t>不合格品控制程序</w:t>
            </w:r>
            <w:r w:rsidRPr="00A07BCE">
              <w:rPr>
                <w:rFonts w:ascii="楷体" w:eastAsia="楷体" w:hAnsi="楷体" w:hint="eastAsia"/>
                <w:szCs w:val="21"/>
              </w:rPr>
              <w:t>》</w:t>
            </w:r>
            <w:r w:rsidR="00EE6E23" w:rsidRPr="00A07BCE">
              <w:rPr>
                <w:rFonts w:ascii="楷体" w:eastAsia="楷体" w:hAnsi="楷体" w:hint="eastAsia"/>
                <w:szCs w:val="21"/>
              </w:rPr>
              <w:t>《纠正措施控制程序》</w:t>
            </w:r>
            <w:r w:rsidRPr="00A07BCE">
              <w:rPr>
                <w:rFonts w:ascii="楷体" w:eastAsia="楷体" w:hAnsi="楷体" w:hint="eastAsia"/>
                <w:szCs w:val="21"/>
              </w:rPr>
              <w:t>，对不合格输出进行识别和控制，防止不合格输出的非预期使用或交付。</w:t>
            </w:r>
          </w:p>
          <w:p w:rsidR="00945B95" w:rsidRPr="00A07BCE" w:rsidRDefault="00945B95" w:rsidP="00BC0C97">
            <w:pPr>
              <w:rPr>
                <w:rFonts w:ascii="楷体" w:eastAsia="楷体" w:hAnsi="楷体"/>
                <w:szCs w:val="21"/>
              </w:rPr>
            </w:pPr>
            <w:r w:rsidRPr="00A07BCE">
              <w:rPr>
                <w:rFonts w:ascii="楷体" w:eastAsia="楷体" w:hAnsi="楷体" w:hint="eastAsia"/>
                <w:szCs w:val="21"/>
              </w:rPr>
              <w:t>询问部门负责人称目前没有不合格的非预期使用情况。未发生投诉所引起的不合格。</w:t>
            </w:r>
          </w:p>
          <w:p w:rsidR="00945B95" w:rsidRPr="00A07BCE" w:rsidRDefault="00945B95" w:rsidP="00BC0C97">
            <w:pPr>
              <w:rPr>
                <w:rFonts w:ascii="楷体" w:eastAsia="楷体" w:hAnsi="楷体"/>
                <w:szCs w:val="21"/>
              </w:rPr>
            </w:pPr>
            <w:r w:rsidRPr="00A07BCE">
              <w:rPr>
                <w:rFonts w:ascii="楷体" w:eastAsia="楷体" w:hAnsi="楷体" w:hint="eastAsia"/>
                <w:szCs w:val="21"/>
              </w:rPr>
              <w:t>20</w:t>
            </w:r>
            <w:r w:rsidR="00210604">
              <w:rPr>
                <w:rFonts w:ascii="楷体" w:eastAsia="楷体" w:hAnsi="楷体" w:hint="eastAsia"/>
                <w:szCs w:val="21"/>
              </w:rPr>
              <w:t>20</w:t>
            </w:r>
            <w:r w:rsidRPr="00A07BCE">
              <w:rPr>
                <w:rFonts w:ascii="楷体" w:eastAsia="楷体" w:hAnsi="楷体" w:hint="eastAsia"/>
                <w:szCs w:val="21"/>
              </w:rPr>
              <w:t>年3月20日</w:t>
            </w:r>
            <w:r w:rsidR="002B2E47" w:rsidRPr="00A07BCE">
              <w:rPr>
                <w:rFonts w:ascii="楷体" w:eastAsia="楷体" w:hAnsi="楷体" w:hint="eastAsia"/>
                <w:szCs w:val="21"/>
              </w:rPr>
              <w:t>华建70窗</w:t>
            </w:r>
            <w:r w:rsidRPr="00A07BCE">
              <w:rPr>
                <w:rFonts w:ascii="楷体" w:eastAsia="楷体" w:hAnsi="楷体" w:hint="eastAsia"/>
                <w:szCs w:val="21"/>
              </w:rPr>
              <w:t>检验记录</w:t>
            </w:r>
          </w:p>
          <w:p w:rsidR="00945B95" w:rsidRPr="00A07BCE" w:rsidRDefault="00945B95" w:rsidP="00BC0C97">
            <w:pPr>
              <w:rPr>
                <w:rFonts w:ascii="楷体" w:eastAsia="楷体" w:hAnsi="楷体"/>
                <w:szCs w:val="21"/>
              </w:rPr>
            </w:pPr>
            <w:r w:rsidRPr="00A07BCE">
              <w:rPr>
                <w:rFonts w:ascii="楷体" w:eastAsia="楷体" w:hAnsi="楷体" w:hint="eastAsia"/>
                <w:szCs w:val="21"/>
              </w:rPr>
              <w:t>巡检发现问题：</w:t>
            </w:r>
            <w:r w:rsidR="002B2E47" w:rsidRPr="00A07BCE">
              <w:rPr>
                <w:rFonts w:ascii="楷体" w:eastAsia="楷体" w:hAnsi="楷体" w:hint="eastAsia"/>
                <w:szCs w:val="21"/>
              </w:rPr>
              <w:t>窗的左、右上斜角下料反了</w:t>
            </w:r>
          </w:p>
          <w:p w:rsidR="00945B95" w:rsidRPr="00A07BCE" w:rsidRDefault="00945B95" w:rsidP="00BC0C97">
            <w:pPr>
              <w:rPr>
                <w:rFonts w:ascii="楷体" w:eastAsia="楷体" w:hAnsi="楷体"/>
                <w:szCs w:val="21"/>
              </w:rPr>
            </w:pPr>
            <w:r w:rsidRPr="00A07BCE">
              <w:rPr>
                <w:rFonts w:ascii="楷体" w:eastAsia="楷体" w:hAnsi="楷体" w:hint="eastAsia"/>
                <w:szCs w:val="21"/>
              </w:rPr>
              <w:t>处理方法：</w:t>
            </w:r>
            <w:r w:rsidR="002B2E47" w:rsidRPr="00A07BCE">
              <w:rPr>
                <w:rFonts w:ascii="楷体" w:eastAsia="楷体" w:hAnsi="楷体" w:hint="eastAsia"/>
                <w:szCs w:val="21"/>
              </w:rPr>
              <w:t>报废、重做</w:t>
            </w:r>
            <w:r w:rsidRPr="00A07BCE">
              <w:rPr>
                <w:rFonts w:ascii="楷体" w:eastAsia="楷体" w:hAnsi="楷体" w:hint="eastAsia"/>
                <w:szCs w:val="21"/>
              </w:rPr>
              <w:t>检验人；</w:t>
            </w:r>
            <w:r w:rsidR="002B2E47" w:rsidRPr="00A07BCE">
              <w:rPr>
                <w:rFonts w:ascii="楷体" w:eastAsia="楷体" w:hAnsi="楷体" w:hint="eastAsia"/>
                <w:szCs w:val="21"/>
              </w:rPr>
              <w:t>陈双聘</w:t>
            </w:r>
          </w:p>
          <w:p w:rsidR="00945B95" w:rsidRPr="00A07BCE" w:rsidRDefault="00945B95" w:rsidP="00BC0C97">
            <w:pPr>
              <w:rPr>
                <w:rFonts w:ascii="楷体" w:eastAsia="楷体" w:hAnsi="楷体"/>
                <w:szCs w:val="21"/>
              </w:rPr>
            </w:pPr>
            <w:r w:rsidRPr="00A07BCE">
              <w:rPr>
                <w:rFonts w:ascii="楷体" w:eastAsia="楷体" w:hAnsi="楷体" w:hint="eastAsia"/>
                <w:szCs w:val="21"/>
              </w:rPr>
              <w:t>纠正后检验人：</w:t>
            </w:r>
            <w:r w:rsidR="002B2E47" w:rsidRPr="00A07BCE">
              <w:rPr>
                <w:rFonts w:ascii="楷体" w:eastAsia="楷体" w:hAnsi="楷体" w:hint="eastAsia"/>
                <w:szCs w:val="21"/>
              </w:rPr>
              <w:t>陈双聘</w:t>
            </w:r>
            <w:r w:rsidRPr="00A07BCE">
              <w:rPr>
                <w:rFonts w:ascii="楷体" w:eastAsia="楷体" w:hAnsi="楷体" w:hint="eastAsia"/>
                <w:szCs w:val="21"/>
              </w:rPr>
              <w:t>已整改</w:t>
            </w:r>
          </w:p>
          <w:p w:rsidR="00945B95" w:rsidRPr="00A07BCE" w:rsidRDefault="00945B95" w:rsidP="00BC0C97">
            <w:pPr>
              <w:rPr>
                <w:rFonts w:ascii="楷体" w:eastAsia="楷体" w:hAnsi="楷体"/>
                <w:szCs w:val="21"/>
              </w:rPr>
            </w:pPr>
            <w:r w:rsidRPr="00A07BCE">
              <w:rPr>
                <w:rFonts w:ascii="楷体" w:eastAsia="楷体" w:hAnsi="楷体" w:hint="eastAsia"/>
                <w:szCs w:val="21"/>
              </w:rPr>
              <w:t>预防措施：对人员进行培训，增强人员素质及质量意识</w:t>
            </w:r>
          </w:p>
          <w:p w:rsidR="00945B95" w:rsidRPr="00A07BCE" w:rsidRDefault="00945B95" w:rsidP="00BC0C97">
            <w:pPr>
              <w:rPr>
                <w:rFonts w:ascii="楷体" w:eastAsia="楷体" w:hAnsi="楷体"/>
                <w:szCs w:val="21"/>
              </w:rPr>
            </w:pPr>
            <w:r w:rsidRPr="00A07BCE">
              <w:rPr>
                <w:rFonts w:ascii="楷体" w:eastAsia="楷体" w:hAnsi="楷体" w:hint="eastAsia"/>
                <w:szCs w:val="21"/>
              </w:rPr>
              <w:t>验证：培训有效</w:t>
            </w:r>
          </w:p>
          <w:p w:rsidR="00945B95" w:rsidRPr="00A07BCE" w:rsidRDefault="00945B95" w:rsidP="00BC0C97">
            <w:pPr>
              <w:rPr>
                <w:rFonts w:ascii="楷体" w:eastAsia="楷体" w:hAnsi="楷体"/>
                <w:szCs w:val="21"/>
              </w:rPr>
            </w:pPr>
            <w:r w:rsidRPr="00A07BCE">
              <w:rPr>
                <w:rFonts w:ascii="楷体" w:eastAsia="楷体" w:hAnsi="楷体" w:hint="eastAsia"/>
                <w:szCs w:val="21"/>
              </w:rPr>
              <w:t>针对内审中发现的不合格，采取了纠正措施，并进行验证合格。询问部门负责人称服务过程中未发现严重不合格或同类不合格屡次发生情况，因此未采取纠正措施。</w:t>
            </w:r>
          </w:p>
          <w:p w:rsidR="00945B95" w:rsidRPr="00A07BCE" w:rsidRDefault="00945B95" w:rsidP="00BC0C97">
            <w:pPr>
              <w:rPr>
                <w:rFonts w:ascii="楷体" w:eastAsia="楷体" w:hAnsi="楷体"/>
                <w:szCs w:val="21"/>
              </w:rPr>
            </w:pPr>
            <w:r w:rsidRPr="00A07BCE">
              <w:rPr>
                <w:rFonts w:ascii="楷体" w:eastAsia="楷体" w:hAnsi="楷体" w:hint="eastAsia"/>
                <w:szCs w:val="21"/>
              </w:rPr>
              <w:t>目前风险和机遇无需更新，质量管理体系无需变更。</w:t>
            </w:r>
          </w:p>
        </w:tc>
        <w:tc>
          <w:tcPr>
            <w:tcW w:w="1585" w:type="dxa"/>
          </w:tcPr>
          <w:p w:rsidR="00945B95" w:rsidRPr="00A07BCE" w:rsidRDefault="00945B95" w:rsidP="00BC0C97">
            <w:pPr>
              <w:rPr>
                <w:rFonts w:ascii="楷体" w:eastAsia="楷体" w:hAnsi="楷体"/>
                <w:szCs w:val="21"/>
              </w:rPr>
            </w:pPr>
          </w:p>
        </w:tc>
      </w:tr>
    </w:tbl>
    <w:p w:rsidR="002731B2" w:rsidRPr="00A07BCE" w:rsidRDefault="002731B2">
      <w:pPr>
        <w:rPr>
          <w:rFonts w:ascii="楷体" w:eastAsia="楷体" w:hAnsi="楷体"/>
          <w:szCs w:val="21"/>
        </w:rPr>
      </w:pPr>
    </w:p>
    <w:p w:rsidR="007757F3" w:rsidRPr="00A07BCE" w:rsidRDefault="007757F3" w:rsidP="008A4A4B">
      <w:pPr>
        <w:pStyle w:val="a4"/>
        <w:tabs>
          <w:tab w:val="clear" w:pos="4153"/>
          <w:tab w:val="clear" w:pos="8306"/>
          <w:tab w:val="left" w:pos="1991"/>
        </w:tabs>
        <w:rPr>
          <w:rFonts w:ascii="楷体" w:eastAsia="楷体" w:hAnsi="楷体"/>
          <w:sz w:val="21"/>
          <w:szCs w:val="21"/>
        </w:rPr>
      </w:pPr>
    </w:p>
    <w:sectPr w:rsidR="007757F3" w:rsidRPr="00A07BCE"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4F9" w:rsidRDefault="005A74F9" w:rsidP="008973EE">
      <w:r>
        <w:separator/>
      </w:r>
    </w:p>
  </w:endnote>
  <w:endnote w:type="continuationSeparator" w:id="1">
    <w:p w:rsidR="005A74F9" w:rsidRDefault="005A74F9"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3F06A8" w:rsidRDefault="00F449DA">
            <w:pPr>
              <w:pStyle w:val="a4"/>
              <w:jc w:val="center"/>
            </w:pPr>
            <w:r>
              <w:rPr>
                <w:b/>
                <w:sz w:val="24"/>
                <w:szCs w:val="24"/>
              </w:rPr>
              <w:fldChar w:fldCharType="begin"/>
            </w:r>
            <w:r w:rsidR="003F06A8">
              <w:rPr>
                <w:b/>
              </w:rPr>
              <w:instrText>PAGE</w:instrText>
            </w:r>
            <w:r>
              <w:rPr>
                <w:b/>
                <w:sz w:val="24"/>
                <w:szCs w:val="24"/>
              </w:rPr>
              <w:fldChar w:fldCharType="separate"/>
            </w:r>
            <w:r w:rsidR="009C296A">
              <w:rPr>
                <w:b/>
                <w:noProof/>
              </w:rPr>
              <w:t>1</w:t>
            </w:r>
            <w:r>
              <w:rPr>
                <w:b/>
                <w:sz w:val="24"/>
                <w:szCs w:val="24"/>
              </w:rPr>
              <w:fldChar w:fldCharType="end"/>
            </w:r>
            <w:r w:rsidR="003F06A8">
              <w:rPr>
                <w:lang w:val="zh-CN"/>
              </w:rPr>
              <w:t xml:space="preserve"> / </w:t>
            </w:r>
            <w:r>
              <w:rPr>
                <w:b/>
                <w:sz w:val="24"/>
                <w:szCs w:val="24"/>
              </w:rPr>
              <w:fldChar w:fldCharType="begin"/>
            </w:r>
            <w:r w:rsidR="003F06A8">
              <w:rPr>
                <w:b/>
              </w:rPr>
              <w:instrText>NUMPAGES</w:instrText>
            </w:r>
            <w:r>
              <w:rPr>
                <w:b/>
                <w:sz w:val="24"/>
                <w:szCs w:val="24"/>
              </w:rPr>
              <w:fldChar w:fldCharType="separate"/>
            </w:r>
            <w:r w:rsidR="009C296A">
              <w:rPr>
                <w:b/>
                <w:noProof/>
              </w:rPr>
              <w:t>23</w:t>
            </w:r>
            <w:r>
              <w:rPr>
                <w:b/>
                <w:sz w:val="24"/>
                <w:szCs w:val="24"/>
              </w:rPr>
              <w:fldChar w:fldCharType="end"/>
            </w:r>
          </w:p>
        </w:sdtContent>
      </w:sdt>
    </w:sdtContent>
  </w:sdt>
  <w:p w:rsidR="003F06A8" w:rsidRDefault="003F06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4F9" w:rsidRDefault="005A74F9" w:rsidP="008973EE">
      <w:r>
        <w:separator/>
      </w:r>
    </w:p>
  </w:footnote>
  <w:footnote w:type="continuationSeparator" w:id="1">
    <w:p w:rsidR="005A74F9" w:rsidRDefault="005A74F9"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A8" w:rsidRPr="00390345" w:rsidRDefault="003F06A8"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3F06A8" w:rsidRDefault="00F449DA"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3F06A8" w:rsidRPr="000B51BD" w:rsidRDefault="003F06A8" w:rsidP="007757F3">
                <w:r>
                  <w:rPr>
                    <w:rFonts w:hint="eastAsia"/>
                    <w:sz w:val="18"/>
                    <w:szCs w:val="18"/>
                  </w:rPr>
                  <w:t>ISC-B-I-19</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F06A8" w:rsidRPr="00390345">
      <w:rPr>
        <w:rStyle w:val="CharChar1"/>
        <w:rFonts w:hint="default"/>
        <w:w w:val="90"/>
      </w:rPr>
      <w:t>Beijing International Standard united Certification Co.,Ltd.</w:t>
    </w:r>
  </w:p>
  <w:p w:rsidR="003F06A8" w:rsidRDefault="003F06A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03781"/>
    <w:multiLevelType w:val="hybridMultilevel"/>
    <w:tmpl w:val="B3F08328"/>
    <w:lvl w:ilvl="0" w:tplc="822C6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6C95794"/>
    <w:multiLevelType w:val="hybridMultilevel"/>
    <w:tmpl w:val="F832309C"/>
    <w:lvl w:ilvl="0" w:tplc="79CAA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11FC"/>
    <w:rsid w:val="0003373A"/>
    <w:rsid w:val="00042793"/>
    <w:rsid w:val="000973E3"/>
    <w:rsid w:val="000D2B12"/>
    <w:rsid w:val="000D5E81"/>
    <w:rsid w:val="000E6DA6"/>
    <w:rsid w:val="00131B69"/>
    <w:rsid w:val="00134D34"/>
    <w:rsid w:val="001356A1"/>
    <w:rsid w:val="00152739"/>
    <w:rsid w:val="00154C1C"/>
    <w:rsid w:val="00181AC5"/>
    <w:rsid w:val="001A2D7F"/>
    <w:rsid w:val="001B413F"/>
    <w:rsid w:val="001B4460"/>
    <w:rsid w:val="001C1309"/>
    <w:rsid w:val="001C46BC"/>
    <w:rsid w:val="00202DF4"/>
    <w:rsid w:val="00210604"/>
    <w:rsid w:val="002259C8"/>
    <w:rsid w:val="002310DC"/>
    <w:rsid w:val="002731B2"/>
    <w:rsid w:val="00290B08"/>
    <w:rsid w:val="002A7501"/>
    <w:rsid w:val="002B2E47"/>
    <w:rsid w:val="002D542C"/>
    <w:rsid w:val="002D684D"/>
    <w:rsid w:val="0030624B"/>
    <w:rsid w:val="00316665"/>
    <w:rsid w:val="003204A0"/>
    <w:rsid w:val="00337922"/>
    <w:rsid w:val="00340867"/>
    <w:rsid w:val="00377E0B"/>
    <w:rsid w:val="00380837"/>
    <w:rsid w:val="00383F3E"/>
    <w:rsid w:val="003A198A"/>
    <w:rsid w:val="003A5D3B"/>
    <w:rsid w:val="003B7D8C"/>
    <w:rsid w:val="003C5838"/>
    <w:rsid w:val="003F06A8"/>
    <w:rsid w:val="00400969"/>
    <w:rsid w:val="00410914"/>
    <w:rsid w:val="00467E14"/>
    <w:rsid w:val="0047714C"/>
    <w:rsid w:val="004827F2"/>
    <w:rsid w:val="004B2D25"/>
    <w:rsid w:val="004B5665"/>
    <w:rsid w:val="004C1FD3"/>
    <w:rsid w:val="004C3E0B"/>
    <w:rsid w:val="004E74D2"/>
    <w:rsid w:val="004F2C79"/>
    <w:rsid w:val="0050396B"/>
    <w:rsid w:val="005076C1"/>
    <w:rsid w:val="00536930"/>
    <w:rsid w:val="00543C4A"/>
    <w:rsid w:val="00564E53"/>
    <w:rsid w:val="005652EB"/>
    <w:rsid w:val="005A74F9"/>
    <w:rsid w:val="005F3500"/>
    <w:rsid w:val="0062307F"/>
    <w:rsid w:val="00644FE2"/>
    <w:rsid w:val="0067640C"/>
    <w:rsid w:val="006D61E5"/>
    <w:rsid w:val="006E678B"/>
    <w:rsid w:val="006F5591"/>
    <w:rsid w:val="0070795A"/>
    <w:rsid w:val="007161A2"/>
    <w:rsid w:val="00726289"/>
    <w:rsid w:val="007757F3"/>
    <w:rsid w:val="007C3843"/>
    <w:rsid w:val="007E1007"/>
    <w:rsid w:val="007E6AEB"/>
    <w:rsid w:val="008026CA"/>
    <w:rsid w:val="00824B91"/>
    <w:rsid w:val="00864AFA"/>
    <w:rsid w:val="008973EE"/>
    <w:rsid w:val="008A4A4B"/>
    <w:rsid w:val="008F34FE"/>
    <w:rsid w:val="00945B95"/>
    <w:rsid w:val="00971600"/>
    <w:rsid w:val="00975830"/>
    <w:rsid w:val="00995ED5"/>
    <w:rsid w:val="009973B4"/>
    <w:rsid w:val="009A11D8"/>
    <w:rsid w:val="009C28C1"/>
    <w:rsid w:val="009C296A"/>
    <w:rsid w:val="009C7EF7"/>
    <w:rsid w:val="009E4BC5"/>
    <w:rsid w:val="009F7EED"/>
    <w:rsid w:val="00A01F35"/>
    <w:rsid w:val="00A070C3"/>
    <w:rsid w:val="00A07BCE"/>
    <w:rsid w:val="00A17D3E"/>
    <w:rsid w:val="00A42AC9"/>
    <w:rsid w:val="00A6234B"/>
    <w:rsid w:val="00A81862"/>
    <w:rsid w:val="00AD0C39"/>
    <w:rsid w:val="00AF07BC"/>
    <w:rsid w:val="00AF0AAB"/>
    <w:rsid w:val="00B067E9"/>
    <w:rsid w:val="00B24785"/>
    <w:rsid w:val="00B27A91"/>
    <w:rsid w:val="00B35E03"/>
    <w:rsid w:val="00B91BCA"/>
    <w:rsid w:val="00BB0E4F"/>
    <w:rsid w:val="00BC0C97"/>
    <w:rsid w:val="00BF597E"/>
    <w:rsid w:val="00C05F0B"/>
    <w:rsid w:val="00C231A9"/>
    <w:rsid w:val="00C414BD"/>
    <w:rsid w:val="00C51A36"/>
    <w:rsid w:val="00C55228"/>
    <w:rsid w:val="00C73E1C"/>
    <w:rsid w:val="00C858B7"/>
    <w:rsid w:val="00C955B5"/>
    <w:rsid w:val="00CC147A"/>
    <w:rsid w:val="00CD12B6"/>
    <w:rsid w:val="00CD5232"/>
    <w:rsid w:val="00CE315A"/>
    <w:rsid w:val="00CE7745"/>
    <w:rsid w:val="00D06F59"/>
    <w:rsid w:val="00D23788"/>
    <w:rsid w:val="00D35CDF"/>
    <w:rsid w:val="00D8388C"/>
    <w:rsid w:val="00E360F0"/>
    <w:rsid w:val="00E37BF2"/>
    <w:rsid w:val="00E46C7F"/>
    <w:rsid w:val="00E644B9"/>
    <w:rsid w:val="00E96E67"/>
    <w:rsid w:val="00EB0009"/>
    <w:rsid w:val="00EB0164"/>
    <w:rsid w:val="00EB07B1"/>
    <w:rsid w:val="00EC627E"/>
    <w:rsid w:val="00ED0F62"/>
    <w:rsid w:val="00ED410C"/>
    <w:rsid w:val="00EE6E23"/>
    <w:rsid w:val="00F24306"/>
    <w:rsid w:val="00F37173"/>
    <w:rsid w:val="00F40BDE"/>
    <w:rsid w:val="00F449DA"/>
    <w:rsid w:val="00F758B8"/>
    <w:rsid w:val="00FB015C"/>
    <w:rsid w:val="00FD0CA6"/>
    <w:rsid w:val="00FF2AC6"/>
    <w:rsid w:val="00FF6F21"/>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2279</Words>
  <Characters>12995</Characters>
  <Application>Microsoft Office Word</Application>
  <DocSecurity>0</DocSecurity>
  <Lines>108</Lines>
  <Paragraphs>30</Paragraphs>
  <ScaleCrop>false</ScaleCrop>
  <Company/>
  <LinksUpToDate>false</LinksUpToDate>
  <CharactersWithSpaces>15244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483</cp:revision>
  <dcterms:created xsi:type="dcterms:W3CDTF">2015-06-17T12:51:00Z</dcterms:created>
  <dcterms:modified xsi:type="dcterms:W3CDTF">2020-08-02T07:41:00Z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