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20526-2025-O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670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江苏皋鑫电子有限公司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96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江苏皋鑫电子有限公司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2023-N1OHSMS-4073544</w:t>
            </w:r>
          </w:p>
        </w:tc>
        <w:tc>
          <w:tcPr>
            <w:tcW w:w="3145" w:type="dxa"/>
            <w:vAlign w:val="center"/>
          </w:tcPr>
          <w:p w14:paraId="1EF07270">
            <w:pPr>
              <w:spacing w:line="360" w:lineRule="exact"/>
              <w:jc w:val="center"/>
              <w:rPr>
                <w:szCs w:val="21"/>
              </w:rPr>
            </w:pPr>
            <w:r>
              <w:t>19.01.01,29.09.02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2025-N1OHSMS-1421740</w:t>
            </w:r>
          </w:p>
        </w:tc>
        <w:tc>
          <w:tcPr>
            <w:tcW w:w="3145" w:type="dxa"/>
            <w:vAlign w:val="center"/>
          </w:tcPr>
          <w:p w14:paraId="0773CEA1">
            <w:pPr>
              <w:spacing w:line="360" w:lineRule="exact"/>
              <w:jc w:val="center"/>
            </w:pPr>
            <w:r>
              <w:t>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O:塑封高压硅堆(高压二极管)的研发、制造和销售所涉及场所的相关职业健康安全管理活动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如皋市如城街道中山西路82号</w:t>
      </w:r>
    </w:p>
    <w:p w14:paraId="5FB2C4BD">
      <w:pPr>
        <w:spacing w:line="360" w:lineRule="auto"/>
        <w:ind w:firstLine="420" w:firstLineChars="200"/>
      </w:pPr>
      <w:r>
        <w:rPr>
          <w:rFonts w:hint="eastAsia"/>
        </w:rPr>
        <w:t>办公地址：</w:t>
      </w:r>
      <w:r>
        <w:rPr>
          <w:rFonts w:hint="eastAsia"/>
        </w:rPr>
        <w:t>如皋市如城街道中山西路82号</w:t>
      </w:r>
    </w:p>
    <w:p w14:paraId="3E2A92FF">
      <w:pPr>
        <w:spacing w:line="360" w:lineRule="auto"/>
        <w:ind w:firstLine="420" w:firstLineChars="200"/>
      </w:pPr>
      <w:r>
        <w:rPr>
          <w:rFonts w:hint="eastAsia"/>
        </w:rPr>
        <w:t>经营地址：</w:t>
      </w:r>
      <w:bookmarkStart w:id="14" w:name="生产地址"/>
      <w:bookmarkEnd w:id="14"/>
      <w:r>
        <w:rPr>
          <w:rFonts w:hint="eastAsia"/>
        </w:rPr>
        <w:t>如皋市如城街道中山西路82号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08:00至2025年06月18日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江苏皋鑫电子有限公司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854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