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10442-2025-QEOF</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沧州景天塑业有限公司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汪桂丽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杨园，范玲玲</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汪桂丽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p w:rsidR="00A824E9">
            <w:pPr>
              <w:spacing w:line="360" w:lineRule="exact"/>
              <w:jc w:val="center"/>
              <w:rPr>
                <w:b/>
                <w:szCs w:val="21"/>
              </w:rPr>
            </w:pPr>
            <w:r>
              <w:rPr>
                <w:b/>
                <w:szCs w:val="21"/>
              </w:rPr>
              <w:t>F:审核员</w:t>
            </w:r>
          </w:p>
        </w:tc>
        <w:tc>
          <w:tcPr>
            <w:tcW w:w="2268" w:type="dxa"/>
            <w:vAlign w:val="center"/>
          </w:tcPr>
          <w:p w:rsidR="00A824E9">
            <w:pPr>
              <w:spacing w:line="360" w:lineRule="exact"/>
              <w:jc w:val="center"/>
              <w:rPr>
                <w:b/>
                <w:szCs w:val="21"/>
              </w:rPr>
            </w:pPr>
            <w:r>
              <w:rPr>
                <w:b/>
                <w:szCs w:val="21"/>
              </w:rPr>
              <w:t>2024-N1QMS-7043149</w:t>
            </w:r>
          </w:p>
          <w:p w:rsidR="00A824E9">
            <w:pPr>
              <w:spacing w:line="360" w:lineRule="exact"/>
              <w:jc w:val="center"/>
              <w:rPr>
                <w:b/>
                <w:szCs w:val="21"/>
              </w:rPr>
            </w:pPr>
            <w:r>
              <w:rPr>
                <w:b/>
                <w:szCs w:val="21"/>
              </w:rPr>
              <w:t>2024-N1EMS-5043149</w:t>
            </w:r>
          </w:p>
          <w:p w:rsidR="00A824E9">
            <w:pPr>
              <w:spacing w:line="360" w:lineRule="exact"/>
              <w:jc w:val="center"/>
              <w:rPr>
                <w:b/>
                <w:szCs w:val="21"/>
              </w:rPr>
            </w:pPr>
            <w:r>
              <w:rPr>
                <w:b/>
                <w:szCs w:val="21"/>
              </w:rPr>
              <w:t>2023-N1OHSMS-4043149</w:t>
            </w:r>
          </w:p>
          <w:p w:rsidR="00A824E9">
            <w:pPr>
              <w:spacing w:line="360" w:lineRule="exact"/>
              <w:jc w:val="center"/>
              <w:rPr>
                <w:b/>
                <w:szCs w:val="21"/>
              </w:rPr>
            </w:pPr>
            <w:r>
              <w:rPr>
                <w:b/>
                <w:szCs w:val="21"/>
              </w:rPr>
              <w:t>2024-N1FSMS-1043149</w:t>
            </w:r>
          </w:p>
        </w:tc>
        <w:tc>
          <w:tcPr>
            <w:tcW w:w="3145" w:type="dxa"/>
            <w:vAlign w:val="center"/>
          </w:tcPr>
          <w:p w:rsidR="00A824E9">
            <w:pPr>
              <w:spacing w:line="360" w:lineRule="exact"/>
              <w:jc w:val="center"/>
              <w:rPr>
                <w:b/>
                <w:szCs w:val="21"/>
              </w:rPr>
            </w:pPr>
            <w:r>
              <w:rPr>
                <w:b/>
                <w:szCs w:val="21"/>
              </w:rPr>
              <w:t>E:14.02.02</w:t>
            </w:r>
          </w:p>
          <w:p w:rsidR="00A824E9">
            <w:pPr>
              <w:spacing w:line="360" w:lineRule="exact"/>
              <w:jc w:val="center"/>
              <w:rPr>
                <w:b/>
                <w:szCs w:val="21"/>
              </w:rPr>
            </w:pPr>
            <w:r>
              <w:rPr>
                <w:b/>
                <w:szCs w:val="21"/>
              </w:rPr>
              <w:t>F:I</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杨园</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p w:rsidR="00A824E9">
            <w:pPr>
              <w:spacing w:line="360" w:lineRule="exact"/>
              <w:jc w:val="center"/>
              <w:rPr>
                <w:b/>
                <w:szCs w:val="21"/>
              </w:rPr>
            </w:pPr>
            <w:r>
              <w:rPr>
                <w:b/>
                <w:szCs w:val="21"/>
              </w:rPr>
              <w:t>F:实习审核员</w:t>
            </w:r>
          </w:p>
        </w:tc>
        <w:tc>
          <w:tcPr>
            <w:tcW w:w="2268" w:type="dxa"/>
            <w:vAlign w:val="center"/>
          </w:tcPr>
          <w:p w:rsidR="00A824E9">
            <w:pPr>
              <w:spacing w:line="360" w:lineRule="exact"/>
              <w:jc w:val="center"/>
              <w:rPr>
                <w:b/>
                <w:szCs w:val="21"/>
              </w:rPr>
            </w:pPr>
            <w:r>
              <w:rPr>
                <w:b/>
                <w:szCs w:val="21"/>
              </w:rPr>
              <w:t>2024-N1QMS-2215052</w:t>
            </w:r>
          </w:p>
          <w:p w:rsidR="00A824E9">
            <w:pPr>
              <w:spacing w:line="360" w:lineRule="exact"/>
              <w:jc w:val="center"/>
              <w:rPr>
                <w:b/>
                <w:szCs w:val="21"/>
              </w:rPr>
            </w:pPr>
            <w:r>
              <w:rPr>
                <w:b/>
                <w:szCs w:val="21"/>
              </w:rPr>
              <w:t>2025-N1EMS-2215052</w:t>
            </w:r>
          </w:p>
          <w:p w:rsidR="00A824E9">
            <w:pPr>
              <w:spacing w:line="360" w:lineRule="exact"/>
              <w:jc w:val="center"/>
              <w:rPr>
                <w:b/>
                <w:szCs w:val="21"/>
              </w:rPr>
            </w:pPr>
            <w:r>
              <w:rPr>
                <w:b/>
                <w:szCs w:val="21"/>
              </w:rPr>
              <w:t>2025-N1OHSMS-2215052</w:t>
            </w:r>
          </w:p>
          <w:p w:rsidR="00A824E9">
            <w:pPr>
              <w:spacing w:line="360" w:lineRule="exact"/>
              <w:jc w:val="center"/>
              <w:rPr>
                <w:b/>
                <w:szCs w:val="21"/>
              </w:rPr>
            </w:pPr>
            <w:r>
              <w:rPr>
                <w:b/>
                <w:szCs w:val="21"/>
              </w:rPr>
              <w:t>2024-N0FSMS-1215052</w:t>
            </w:r>
          </w:p>
        </w:tc>
        <w:tc>
          <w:tcPr>
            <w:tcW w:w="3145" w:type="dxa"/>
            <w:vAlign w:val="center"/>
          </w:tcPr>
          <w:p w:rsidR="00A824E9">
            <w:pPr>
              <w:spacing w:line="360" w:lineRule="exact"/>
              <w:jc w:val="center"/>
              <w:rPr>
                <w:b/>
                <w:szCs w:val="21"/>
              </w:rPr>
            </w:pPr>
            <w:r>
              <w:rPr>
                <w:b/>
                <w:szCs w:val="21"/>
              </w:rPr>
              <w:t>Q:14.02.02</w:t>
            </w:r>
          </w:p>
          <w:p w:rsidR="00A824E9">
            <w:pPr>
              <w:spacing w:line="360" w:lineRule="exact"/>
              <w:jc w:val="center"/>
              <w:rPr>
                <w:b/>
                <w:szCs w:val="21"/>
              </w:rPr>
            </w:pPr>
            <w:r>
              <w:rPr>
                <w:b/>
                <w:szCs w:val="21"/>
              </w:rPr>
              <w:t>E:14.02.02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范玲玲</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2024-N1QMS-5024421</w:t>
            </w:r>
          </w:p>
          <w:p w:rsidR="00A824E9">
            <w:pPr>
              <w:spacing w:line="360" w:lineRule="exact"/>
              <w:jc w:val="center"/>
              <w:rPr>
                <w:b/>
                <w:szCs w:val="21"/>
              </w:rPr>
            </w:pPr>
            <w:r>
              <w:rPr>
                <w:b/>
                <w:szCs w:val="21"/>
              </w:rPr>
              <w:t>2024-N1EMS-4024421</w:t>
            </w:r>
          </w:p>
          <w:p w:rsidR="00A824E9">
            <w:pPr>
              <w:spacing w:line="360" w:lineRule="exact"/>
              <w:jc w:val="center"/>
              <w:rPr>
                <w:b/>
                <w:szCs w:val="21"/>
              </w:rPr>
            </w:pPr>
            <w:r>
              <w:rPr>
                <w:b/>
                <w:szCs w:val="21"/>
              </w:rPr>
              <w:t>2024-N1OHSMS-4024421</w:t>
            </w:r>
          </w:p>
        </w:tc>
        <w:tc>
          <w:tcPr>
            <w:tcW w:w="3145" w:type="dxa"/>
            <w:vAlign w:val="center"/>
          </w:tcPr>
          <w:p w:rsidR="00A824E9">
            <w:pPr>
              <w:spacing w:line="360" w:lineRule="exact"/>
              <w:jc w:val="center"/>
              <w:rPr>
                <w:b/>
                <w:szCs w:val="21"/>
              </w:rPr>
            </w:pPr>
            <w:r>
              <w:rPr>
                <w:b/>
                <w:szCs w:val="21"/>
              </w:rPr>
              <w:t>Q:14.02.02</w:t>
            </w:r>
          </w:p>
          <w:p w:rsidR="00A824E9">
            <w:pPr>
              <w:spacing w:line="360" w:lineRule="exact"/>
              <w:jc w:val="center"/>
              <w:rPr>
                <w:b/>
                <w:szCs w:val="21"/>
              </w:rPr>
            </w:pPr>
            <w:r>
              <w:rPr>
                <w:b/>
                <w:szCs w:val="21"/>
              </w:rPr>
              <w:t>E:14.02.02</w:t>
            </w:r>
          </w:p>
          <w:p w:rsidR="00A824E9">
            <w:pPr>
              <w:spacing w:line="360" w:lineRule="exact"/>
              <w:jc w:val="center"/>
              <w:rPr>
                <w:b/>
                <w:szCs w:val="21"/>
              </w:rPr>
            </w:pPr>
            <w:r>
              <w:rPr>
                <w:b/>
                <w:szCs w:val="21"/>
              </w:rPr>
              <w:t>O:14.02.02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质量管理体系,环境管理体系,职业健康安全管理体系,食品安全管理体系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ISO45001：2018,F：ISO 22000:2018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2025年05月10日 下午至2025年05月12日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河北省沧州市东光县于桥镇马祠堂村36号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河北省沧州市东光县于桥镇马祠堂村36号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