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20299-2024-QEO-2025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江西东燊智能科技有限公司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91360982MADA3UK563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江西东燊智能科技有限公司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江西省宜春市樟树市大桥街道大桥工业园350号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江西省宜春市樟树市城北工业园清江大道666号-1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Q：智能密集架、手动密集架、无轨密集架、钢制文件柜、钢制货架、钢制书架、博物馆珍藏柜、阅览桌(椅)、文物柜、期刊架、防磁柜、底图柜、代保管箱、药架(柜)、重型货架的生产及公寓床、学生桌椅的销售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江西东燊智能科技有限公司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江西省宜春市樟树市大桥街道大桥工业园350号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江西省宜春市樟树市城北工业园清江大道666号-1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Q：智能密集架、手动密集架、无轨密集架、钢制文件柜、钢制货架、钢制书架、博物馆珍藏柜、阅览桌(椅)、文物柜、期刊架、防磁柜、底图柜、代保管箱、药架(柜)、重型货架的生产及公寓床、学生桌椅的销售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智能密集架、手动密集架、无轨密集架、钢制文件柜、钢制货架、钢制书架、博物馆珍藏柜、阅览桌(椅)、文物柜、期刊架、防磁柜、底图柜、代保管箱、药架(柜)、重型货架的生产及公寓床、学生桌椅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