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深圳龙电弘瑞控股集团股份有限公司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30738-2023-EnMS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马成双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8903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