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10411-2023-FH-2025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嘉兴市宇丰果蔬食品有限公司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91330483337010511U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嘉兴市宇丰果蔬食品有限公司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浙江省嘉兴市桐乡市梧桐街道振兴西路806号2幢201-207、216-229号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浙江省嘉兴市桐乡市梧桐街道振兴西路806号2幢201-207、216-229号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F：位于浙江省嘉兴市桐乡市梧桐街道振兴西路806号2幢201-207、216-229号嘉兴市宇丰果蔬食品有限公司分拣车间的预包装食品（含冷藏冷冻食品）、散装食品（含冷藏冷冻食品）销售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H：位于浙江省嘉兴市桐乡市梧桐街道振兴西路806号2幢201-207、216-229号嘉兴市宇丰果蔬食品有限公司分拣车间的预包装食品（含冷藏冷冻食品）、散装食品（含冷藏冷冻食品）销售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嘉兴市宇丰果蔬食品有限公司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浙江省嘉兴市桐乡市梧桐街道振兴西路806号2幢201-207、216-229号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浙江省嘉兴市桐乡市梧桐街道振兴西路806号2幢201-207、216-229号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F：位于浙江省嘉兴市桐乡市梧桐街道振兴西路806号2幢201-207、216-229号嘉兴市宇丰果蔬食品有限公司分拣车间的预包装食品（含冷藏冷冻食品）、散装食品（含冷藏冷冻食品）销售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H：位于浙江省嘉兴市桐乡市梧桐街道振兴西路806号2幢201-207、216-229号嘉兴市宇丰果蔬食品有限公司分拣车间的预包装食品（含冷藏冷冻食品）、散装食品（含冷藏冷冻食品）销售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