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麦丽传动系统（上海）有限公司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10430-2025-Q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2025年04月22日 下午至2025年04月23日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2025-04-21 13:30:00下午至2025-04-21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麦丽传动系统（上海）有限公司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