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众鼠科技（上海）有限公司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2025年04月21日 上午至2025年04月23日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2025-04-20 8:30:00上午至2025-04-20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众鼠科技（上海）有限公司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