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20454-2025-EO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挚享科技（上海）有限公司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周传林，柳芳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2024-N1EMS-4202976</w:t>
            </w:r>
          </w:p>
          <w:p w:rsidR="00A824E9">
            <w:pPr>
              <w:spacing w:line="360" w:lineRule="exact"/>
              <w:jc w:val="center"/>
              <w:rPr>
                <w:b/>
                <w:szCs w:val="21"/>
              </w:rPr>
            </w:pPr>
            <w:r>
              <w:rPr>
                <w:b/>
                <w:szCs w:val="21"/>
              </w:rPr>
              <w:t>2025-N1OHSMS-4202976</w:t>
            </w:r>
          </w:p>
        </w:tc>
        <w:tc>
          <w:tcPr>
            <w:tcW w:w="3145" w:type="dxa"/>
            <w:vAlign w:val="center"/>
          </w:tcPr>
          <w:p w:rsidR="00A824E9">
            <w:pPr>
              <w:spacing w:line="360" w:lineRule="exact"/>
              <w:jc w:val="center"/>
              <w:rPr>
                <w:b/>
                <w:szCs w:val="21"/>
              </w:rPr>
            </w:pPr>
            <w:r>
              <w:rPr>
                <w:b/>
                <w:szCs w:val="21"/>
              </w:rPr>
              <w:t>E:19.14.00,19.16.00,29.10.07,33.02.01</w:t>
            </w:r>
          </w:p>
          <w:p w:rsidR="00A824E9">
            <w:pPr>
              <w:spacing w:line="360" w:lineRule="exact"/>
              <w:jc w:val="center"/>
              <w:rPr>
                <w:b/>
                <w:szCs w:val="21"/>
              </w:rPr>
            </w:pPr>
            <w:r>
              <w:rPr>
                <w:b/>
                <w:szCs w:val="21"/>
              </w:rPr>
              <w:t>O:19.14.00,19.16.00,29.10.07,33.02.01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周传林</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2024-N1EMS-1459792</w:t>
            </w:r>
          </w:p>
          <w:p w:rsidR="00A824E9">
            <w:pPr>
              <w:spacing w:line="360" w:lineRule="exact"/>
              <w:jc w:val="center"/>
              <w:rPr>
                <w:b/>
                <w:szCs w:val="21"/>
              </w:rPr>
            </w:pPr>
            <w:r>
              <w:rPr>
                <w:b/>
                <w:szCs w:val="21"/>
              </w:rPr>
              <w:t>2024-N1OHSMS-1459792</w:t>
            </w:r>
          </w:p>
        </w:tc>
        <w:tc>
          <w:tcPr>
            <w:tcW w:w="3145" w:type="dxa"/>
            <w:vAlign w:val="center"/>
          </w:tcPr>
          <w:p w:rsidR="00A824E9">
            <w:pPr>
              <w:spacing w:line="360" w:lineRule="exact"/>
              <w:jc w:val="center"/>
              <w:rPr>
                <w:b/>
                <w:szCs w:val="21"/>
              </w:rPr>
            </w:pPr>
            <w:r>
              <w:rPr>
                <w:b/>
                <w:szCs w:val="21"/>
              </w:rPr>
              <w:t>E:19.14.00,19.16.00,29.10.07,33.02.01</w:t>
            </w:r>
          </w:p>
          <w:p w:rsidR="00A824E9">
            <w:pPr>
              <w:spacing w:line="360" w:lineRule="exact"/>
              <w:jc w:val="center"/>
              <w:rPr>
                <w:b/>
                <w:szCs w:val="21"/>
              </w:rPr>
            </w:pPr>
            <w:r>
              <w:rPr>
                <w:b/>
                <w:szCs w:val="21"/>
              </w:rPr>
              <w:t>O:19.14.00,19.16.00,29.10.07,33.02.01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柳芳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2024-N1EMS-1479229</w:t>
            </w:r>
          </w:p>
          <w:p w:rsidR="00A824E9">
            <w:pPr>
              <w:spacing w:line="360" w:lineRule="exact"/>
              <w:jc w:val="center"/>
              <w:rPr>
                <w:b/>
                <w:szCs w:val="21"/>
              </w:rPr>
            </w:pPr>
            <w:r>
              <w:rPr>
                <w:b/>
                <w:szCs w:val="21"/>
              </w:rPr>
              <w:t>2024-N1OHSMS-1479229</w:t>
            </w:r>
          </w:p>
        </w:tc>
        <w:tc>
          <w:tcPr>
            <w:tcW w:w="3145" w:type="dxa"/>
            <w:vAlign w:val="center"/>
          </w:tcPr>
          <w:p w:rsidR="00A824E9">
            <w:pPr>
              <w:spacing w:line="360" w:lineRule="exact"/>
              <w:jc w:val="center"/>
              <w:rPr>
                <w:b/>
                <w:szCs w:val="21"/>
              </w:rPr>
            </w:pPr>
            <w:r>
              <w:rPr>
                <w:b/>
                <w:szCs w:val="21"/>
              </w:rPr>
              <w:t>E:29.10.07,33.02.01</w:t>
            </w:r>
          </w:p>
          <w:p w:rsidR="00A824E9">
            <w:pPr>
              <w:spacing w:line="360" w:lineRule="exact"/>
              <w:jc w:val="center"/>
              <w:rPr>
                <w:b/>
                <w:szCs w:val="21"/>
              </w:rPr>
            </w:pPr>
            <w:r>
              <w:rPr>
                <w:b/>
                <w:szCs w:val="21"/>
              </w:rPr>
              <w:t>O:29.10.07,33.02.01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2025年04月28日 上午至2025年04月30日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上海市长宁区天山西路799号601室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上海市长宁区舜元科创大厦6楼01-02单元</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