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苏州佰硕纺织科技有限公司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上午至2025年04月23日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8:30:00上午至2025-04-21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苏州佰硕纺织科技有限公司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