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内蒙古欣环科技有限公司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20490-2025-QEO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内蒙古自治区呼和浩特市回民区海拉尔西路街道实验小学对面恒凯达仓储中心28号仓库</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内蒙古呼和浩特回民区恒大雅苑7号楼1单元1501</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刘璐</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15754800081</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21</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2361281555@qq.com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2025年05月16日 08:30至2025年05月16日 17:30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3.0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Q:计算机硬件、电子产品、安防设备、劳动防护用品、家居用品、日用洗护化学产品、办公家具、家用厨具、家用电器、工业金属工具、办公用品、体育用品的销售</w:t>
            </w:r>
          </w:p>
          <w:p>
            <w:pPr>
              <w:tabs>
                <w:tab w:val="left" w:pos="0"/>
              </w:tabs>
              <w:jc w:val="left"/>
              <w:rPr>
                <w:rFonts w:hint="eastAsia"/>
                <w:sz w:val="21"/>
                <w:szCs w:val="21"/>
              </w:rPr>
            </w:pPr>
            <w:r>
              <w:rPr>
                <w:rFonts w:hint="eastAsia"/>
                <w:sz w:val="21"/>
                <w:szCs w:val="21"/>
              </w:rPr>
              <w:t>E:计算机硬件、电子产品、安防设备、劳动防护用品、家居用品、日用洗护化学产品、办公家具、家用厨具、家用电器、工业金属工具、办公用品、体育用品的销售所涉及场所的相关环境管理活动</w:t>
            </w:r>
          </w:p>
          <w:p>
            <w:pPr>
              <w:tabs>
                <w:tab w:val="left" w:pos="0"/>
              </w:tabs>
              <w:jc w:val="left"/>
              <w:rPr>
                <w:rFonts w:hint="eastAsia"/>
                <w:sz w:val="21"/>
                <w:szCs w:val="21"/>
              </w:rPr>
            </w:pPr>
            <w:r>
              <w:rPr>
                <w:rFonts w:hint="eastAsia"/>
                <w:sz w:val="21"/>
                <w:szCs w:val="21"/>
              </w:rPr>
              <w:t>O:计算机硬件、电子产品、安防设备、劳动防护用品、家居用品、日用洗护化学产品、办公家具、家用厨具、家用电器、工业金属工具、办公用品、体育用品的销售所涉及场所的相关职业健康安全管理活动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Q:29.12.00,E:29.12.00,O:29.12.00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常兴玲</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2023-N1QMS-2221921</w:t>
            </w:r>
          </w:p>
        </w:tc>
        <w:tc>
          <w:tcPr>
            <w:tcW w:w="3684" w:type="dxa"/>
            <w:gridSpan w:val="9"/>
            <w:vAlign w:val="center"/>
          </w:tcPr>
          <w:p w14:paraId="69711AD9">
            <w:pPr>
              <w:jc w:val="center"/>
              <w:rPr>
                <w:sz w:val="21"/>
                <w:szCs w:val="21"/>
              </w:rPr>
            </w:pPr>
            <w:r>
              <w:t>29.12.00</w:t>
            </w:r>
          </w:p>
        </w:tc>
        <w:tc>
          <w:tcPr>
            <w:tcW w:w="1560" w:type="dxa"/>
            <w:gridSpan w:val="2"/>
            <w:vAlign w:val="center"/>
          </w:tcPr>
          <w:p w14:paraId="27CBF787">
            <w:pPr>
              <w:jc w:val="center"/>
              <w:rPr>
                <w:sz w:val="21"/>
                <w:szCs w:val="21"/>
              </w:rPr>
            </w:pPr>
            <w:r>
              <w:t>13311077128  15321573119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常兴玲</w:t>
            </w:r>
          </w:p>
        </w:tc>
        <w:tc>
          <w:tcPr>
            <w:tcW w:w="850" w:type="dxa"/>
            <w:vAlign w:val="center"/>
          </w:tcPr>
          <w:p>
            <w:pPr>
              <w:jc w:val="center"/>
            </w:pPr>
            <w:r>
              <w:t>男</w:t>
            </w:r>
          </w:p>
        </w:tc>
        <w:tc>
          <w:tcPr>
            <w:tcW w:w="2699" w:type="dxa"/>
            <w:gridSpan w:val="4"/>
            <w:vAlign w:val="center"/>
          </w:tcPr>
          <w:p>
            <w:pPr>
              <w:jc w:val="both"/>
            </w:pPr>
            <w:r>
              <w:t>2023-N1EMS-1221921</w:t>
            </w:r>
          </w:p>
        </w:tc>
        <w:tc>
          <w:tcPr>
            <w:tcW w:w="3684" w:type="dxa"/>
            <w:gridSpan w:val="9"/>
            <w:vAlign w:val="center"/>
          </w:tcPr>
          <w:p>
            <w:pPr>
              <w:jc w:val="center"/>
            </w:pPr>
            <w:r>
              <w:t>29.12.00</w:t>
            </w:r>
          </w:p>
        </w:tc>
        <w:tc>
          <w:tcPr>
            <w:tcW w:w="1560" w:type="dxa"/>
            <w:gridSpan w:val="2"/>
            <w:vAlign w:val="center"/>
          </w:tcPr>
          <w:p>
            <w:pPr>
              <w:jc w:val="center"/>
            </w:pPr>
            <w:r>
              <w:t>13311077128  15321573119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常兴玲</w:t>
            </w:r>
          </w:p>
        </w:tc>
        <w:tc>
          <w:tcPr>
            <w:tcW w:w="850" w:type="dxa"/>
            <w:vAlign w:val="center"/>
          </w:tcPr>
          <w:p>
            <w:pPr>
              <w:jc w:val="center"/>
            </w:pPr>
            <w:r>
              <w:t>男</w:t>
            </w:r>
          </w:p>
        </w:tc>
        <w:tc>
          <w:tcPr>
            <w:tcW w:w="2699" w:type="dxa"/>
            <w:gridSpan w:val="4"/>
            <w:vAlign w:val="center"/>
          </w:tcPr>
          <w:p>
            <w:pPr>
              <w:jc w:val="both"/>
            </w:pPr>
            <w:r>
              <w:t>2024-N1OHSMS-1221921</w:t>
            </w:r>
          </w:p>
        </w:tc>
        <w:tc>
          <w:tcPr>
            <w:tcW w:w="3684" w:type="dxa"/>
            <w:gridSpan w:val="9"/>
            <w:vAlign w:val="center"/>
          </w:tcPr>
          <w:p>
            <w:pPr>
              <w:jc w:val="center"/>
            </w:pPr>
            <w:r>
              <w:t>29.12.00</w:t>
            </w:r>
          </w:p>
        </w:tc>
        <w:tc>
          <w:tcPr>
            <w:tcW w:w="1560" w:type="dxa"/>
            <w:gridSpan w:val="2"/>
            <w:vAlign w:val="center"/>
          </w:tcPr>
          <w:p>
            <w:pPr>
              <w:jc w:val="center"/>
            </w:pPr>
            <w:r>
              <w:t>13311077128  15321573119</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2025-05-13</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1238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常兴玲</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52834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