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微山三利特不锈钢有限公司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2026年02月09日上午至2026年02月09日下午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127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