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海南创业爸爸科技股份有限公司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魏津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91460108MAA97TKP24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海南创业爸爸科技股份有限公司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海南省海口市龙华区大同街道龙华路15号财盛大厦19层-B88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海南省海口市龙华区大同街道龙华路15号财盛大厦19层-B88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Q：企业管理系统服务软件开发；创业空间服务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E：企业管理系统服务软件开发；创业空间服务所涉及场所的相关环境管理活动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O：企业管理系统服务软件开发；创业空间服务所涉及场所的相关职业健康安全管理活动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海南创业爸爸科技股份有限公司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海南省海口市龙华区大同街道龙华路15号财盛大厦19层-B88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海南省海口市龙华区大同街道龙华路15号财盛大厦19层-B88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Q：企业管理系统服务软件开发；创业空间服务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E：企业管理系统服务软件开发；创业空间服务所涉及场所的相关环境管理活动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O：企业管理系统服务软件开发；创业空间服务所涉及场所的相关职业健康安全管理活动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