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山西工正标识科技有限公司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2025年04月16日 上午至2025年04月18日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王晓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