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30549-2023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福建七匹狼实业股份有限公司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43779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