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东营瑞普电气有限公司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2025-04-16 8:30:00上午至2025-04-16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赵治鑫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