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30538-2023-Q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395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山东新天源矿业有限公司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冷春宇</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冷春宇、姜海军、赵庶娴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112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冷春宇</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2022-N1QMS-4034990</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r>
              <w:t>15.05.00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Q:天然大理石、花岗石建筑板材的加工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山东省莱州市夏邱镇后魏村</w:t>
      </w:r>
    </w:p>
    <w:p w:rsidR="001F0A49">
      <w:pPr>
        <w:spacing w:line="360" w:lineRule="auto"/>
        <w:ind w:firstLine="420" w:firstLineChars="200"/>
      </w:pPr>
      <w:r>
        <w:rPr>
          <w:rFonts w:hint="eastAsia"/>
        </w:rPr>
        <w:t>办公地址：</w:t>
      </w:r>
      <w:r>
        <w:rPr>
          <w:rFonts w:hint="eastAsia"/>
        </w:rPr>
        <w:t>山东省莱州市夏邱镇后魏村</w:t>
      </w:r>
    </w:p>
    <w:p w:rsidR="001F0A49">
      <w:pPr>
        <w:spacing w:line="360" w:lineRule="auto"/>
        <w:ind w:firstLine="420" w:firstLineChars="200"/>
      </w:pPr>
      <w:r>
        <w:rPr>
          <w:rFonts w:hint="eastAsia"/>
        </w:rPr>
        <w:t>经营地址：</w:t>
      </w:r>
      <w:bookmarkStart w:id="12" w:name="生产地址"/>
      <w:bookmarkEnd w:id="12"/>
      <w:r>
        <w:rPr>
          <w:rFonts w:hint="eastAsia"/>
        </w:rPr>
        <w:t>山东省莱州市夏邱镇后魏村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山东新天源矿业有限公司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冷春宇、姜海军、赵庶娴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45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