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EEC9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03D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6561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F8394D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玖联智通技术有限公司</w:t>
            </w:r>
          </w:p>
        </w:tc>
        <w:tc>
          <w:tcPr>
            <w:tcW w:w="1134" w:type="dxa"/>
            <w:vAlign w:val="center"/>
          </w:tcPr>
          <w:p w14:paraId="2D6BF5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313F4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10376-2025-QEO</w:t>
            </w:r>
          </w:p>
        </w:tc>
      </w:tr>
      <w:tr w14:paraId="10A69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335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B0FB0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石家庄高新区中山东路844号新华大厦18层一层</w:t>
            </w:r>
          </w:p>
        </w:tc>
      </w:tr>
      <w:tr w14:paraId="5FE51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8513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311EBB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石家庄高新区中山东路844号新华大厦18层一层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华文仿宋"/>
                <w:szCs w:val="21"/>
              </w:rPr>
              <w:t>深泽县环保局</w:t>
            </w:r>
          </w:p>
          <w:p w14:paraId="030ABD72"/>
        </w:tc>
      </w:tr>
      <w:tr w14:paraId="2C46D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ED21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12945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齐艺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EF4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6658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2C4A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CCA3B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CC48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0434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C15E3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BD7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CAE5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C3B6F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D060D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B9503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8507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46E96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BE65E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37BA5C">
            <w:pPr>
              <w:rPr>
                <w:sz w:val="21"/>
                <w:szCs w:val="21"/>
              </w:rPr>
            </w:pPr>
          </w:p>
        </w:tc>
      </w:tr>
      <w:tr w14:paraId="02DCA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5AE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D5A706B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:00至2025年05月2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457" w:type="dxa"/>
            <w:gridSpan w:val="5"/>
            <w:vAlign w:val="center"/>
          </w:tcPr>
          <w:p w14:paraId="27AB8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8E668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</w:p>
        </w:tc>
      </w:tr>
      <w:tr w14:paraId="5494D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C33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E03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0371A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CAE1D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1A868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4A393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A47E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CF2E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1F053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222D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C28D1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7E63C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EC79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50B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7DD42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8474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5B775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F3C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E638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15F89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90AB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83665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463FC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3E4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E932F7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6196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59182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568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031C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9268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Q:环境监测设备的研发、生产及服务；计算机信息系统集成；应用软件开发；数据处理服务</w:t>
            </w:r>
          </w:p>
          <w:p w14:paraId="554EA2B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E:环境监测设备的研发、生产及服务；计算机信息系统集成；应用软件开发；数据处理服务所涉及场所的相关环境管理活动</w:t>
            </w:r>
          </w:p>
          <w:p w14:paraId="15AE8A0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O:环境监测设备的研发、生产及服务；计算机信息系统集成；应用软件开发；数据处理服务所涉及场所的相关职业健康安全管理活动</w:t>
            </w:r>
          </w:p>
          <w:p w14:paraId="424CB5B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1023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5509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50F0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Q:18.05.07,33.02.01,33.02.02,33.03.01,E:18.05.07,33.02.01,33.02.02,33.03.01,O:18.05.07,33.02.01,33.02.02,33.03.01</w:t>
            </w:r>
          </w:p>
        </w:tc>
        <w:tc>
          <w:tcPr>
            <w:tcW w:w="1275" w:type="dxa"/>
            <w:gridSpan w:val="3"/>
            <w:vAlign w:val="center"/>
          </w:tcPr>
          <w:p w14:paraId="4853EB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B0D1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0434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870F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EAC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55CE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BD65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431A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9BB7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47CF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A2AD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0702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073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11FB4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4E493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3B11A0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1A28700C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DD80D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14:paraId="41A594BF">
            <w:pPr>
              <w:jc w:val="center"/>
              <w:rPr>
                <w:sz w:val="21"/>
                <w:szCs w:val="21"/>
              </w:rPr>
            </w:pPr>
            <w:r>
              <w:t>18.05.07,33.02.01,33.02.02,33.03.01</w:t>
            </w:r>
          </w:p>
        </w:tc>
        <w:tc>
          <w:tcPr>
            <w:tcW w:w="1560" w:type="dxa"/>
            <w:gridSpan w:val="2"/>
            <w:vAlign w:val="center"/>
          </w:tcPr>
          <w:p w14:paraId="47FB36C0">
            <w:pPr>
              <w:jc w:val="center"/>
              <w:rPr>
                <w:sz w:val="21"/>
                <w:szCs w:val="21"/>
              </w:rPr>
            </w:pPr>
            <w:r>
              <w:t>13315477888</w:t>
            </w:r>
          </w:p>
        </w:tc>
      </w:tr>
      <w:tr w14:paraId="727DD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240211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D8086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29AB32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533B5F5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B47CE0">
            <w:pPr>
              <w:jc w:val="both"/>
            </w:pPr>
            <w:r>
              <w:t>2023-N1EMS-3216621</w:t>
            </w:r>
          </w:p>
        </w:tc>
        <w:tc>
          <w:tcPr>
            <w:tcW w:w="3684" w:type="dxa"/>
            <w:gridSpan w:val="9"/>
            <w:vAlign w:val="center"/>
          </w:tcPr>
          <w:p w14:paraId="748B31DD">
            <w:pPr>
              <w:jc w:val="center"/>
            </w:pPr>
            <w:r>
              <w:t>18.05.07,33.02.01,33.02.02,33.03.01</w:t>
            </w:r>
          </w:p>
        </w:tc>
        <w:tc>
          <w:tcPr>
            <w:tcW w:w="1560" w:type="dxa"/>
            <w:gridSpan w:val="2"/>
            <w:vAlign w:val="center"/>
          </w:tcPr>
          <w:p w14:paraId="4E566332">
            <w:pPr>
              <w:jc w:val="center"/>
            </w:pPr>
            <w:r>
              <w:t>13315477888</w:t>
            </w:r>
          </w:p>
        </w:tc>
      </w:tr>
      <w:tr w14:paraId="25470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D24499">
            <w:pPr>
              <w:jc w:val="center"/>
            </w:pPr>
          </w:p>
        </w:tc>
        <w:tc>
          <w:tcPr>
            <w:tcW w:w="885" w:type="dxa"/>
            <w:vAlign w:val="center"/>
          </w:tcPr>
          <w:p w14:paraId="13EFF57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3F516F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37172AE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9C987B">
            <w:pPr>
              <w:jc w:val="both"/>
            </w:pPr>
            <w: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62317132">
            <w:pPr>
              <w:jc w:val="center"/>
            </w:pPr>
            <w:r>
              <w:t>18.05.07,33.02.01,33.02.02,33.03.01</w:t>
            </w:r>
          </w:p>
        </w:tc>
        <w:tc>
          <w:tcPr>
            <w:tcW w:w="1560" w:type="dxa"/>
            <w:gridSpan w:val="2"/>
            <w:vAlign w:val="center"/>
          </w:tcPr>
          <w:p w14:paraId="1A3826E0">
            <w:pPr>
              <w:jc w:val="center"/>
            </w:pPr>
            <w:r>
              <w:t>13315477888</w:t>
            </w:r>
          </w:p>
        </w:tc>
      </w:tr>
      <w:tr w14:paraId="395AE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4F137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9CAD2A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9062C7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4E7AA45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9DCBBB">
            <w:pPr>
              <w:jc w:val="both"/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7DE3ED79">
            <w:pPr>
              <w:jc w:val="center"/>
            </w:pPr>
            <w:r>
              <w:t>18.05.07,33.02.01,33.02.02,33.03.01</w:t>
            </w:r>
          </w:p>
        </w:tc>
        <w:tc>
          <w:tcPr>
            <w:tcW w:w="1560" w:type="dxa"/>
            <w:gridSpan w:val="2"/>
            <w:vAlign w:val="center"/>
          </w:tcPr>
          <w:p w14:paraId="59214AA5">
            <w:pPr>
              <w:jc w:val="center"/>
            </w:pPr>
            <w:r>
              <w:t>15138845019</w:t>
            </w:r>
          </w:p>
        </w:tc>
      </w:tr>
      <w:tr w14:paraId="47233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C28AA7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CB093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C32540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7473C50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A207FD"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 w14:paraId="03519FA3">
            <w:pPr>
              <w:jc w:val="center"/>
            </w:pPr>
            <w:r>
              <w:t>18.05.07,33.02.01,33.02.02,33.03.01</w:t>
            </w:r>
          </w:p>
        </w:tc>
        <w:tc>
          <w:tcPr>
            <w:tcW w:w="1560" w:type="dxa"/>
            <w:gridSpan w:val="2"/>
            <w:vAlign w:val="center"/>
          </w:tcPr>
          <w:p w14:paraId="0C24A21E">
            <w:pPr>
              <w:jc w:val="center"/>
            </w:pPr>
            <w:r>
              <w:t>15138845019</w:t>
            </w:r>
          </w:p>
        </w:tc>
      </w:tr>
      <w:tr w14:paraId="310F3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57E50D">
            <w:pPr>
              <w:jc w:val="center"/>
            </w:pPr>
          </w:p>
        </w:tc>
        <w:tc>
          <w:tcPr>
            <w:tcW w:w="885" w:type="dxa"/>
            <w:vAlign w:val="center"/>
          </w:tcPr>
          <w:p w14:paraId="5E7C661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FD2881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6405EA4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A63B0F">
            <w:pPr>
              <w:jc w:val="both"/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4430B4C9">
            <w:pPr>
              <w:jc w:val="center"/>
            </w:pPr>
            <w:r>
              <w:t>18.05.07,33.02.01,33.02.02,33.03.01</w:t>
            </w:r>
          </w:p>
        </w:tc>
        <w:tc>
          <w:tcPr>
            <w:tcW w:w="1560" w:type="dxa"/>
            <w:gridSpan w:val="2"/>
            <w:vAlign w:val="center"/>
          </w:tcPr>
          <w:p w14:paraId="13D84F01">
            <w:pPr>
              <w:jc w:val="center"/>
            </w:pPr>
            <w:r>
              <w:t>15138845019</w:t>
            </w:r>
          </w:p>
        </w:tc>
      </w:tr>
      <w:tr w14:paraId="2296A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77E352B">
            <w:pPr>
              <w:jc w:val="center"/>
            </w:pPr>
          </w:p>
        </w:tc>
        <w:tc>
          <w:tcPr>
            <w:tcW w:w="885" w:type="dxa"/>
            <w:vAlign w:val="center"/>
          </w:tcPr>
          <w:p w14:paraId="6EB9BB1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60729A">
            <w:pPr>
              <w:jc w:val="center"/>
            </w:pPr>
            <w:r>
              <w:t>刘珊珊</w:t>
            </w:r>
          </w:p>
        </w:tc>
        <w:tc>
          <w:tcPr>
            <w:tcW w:w="850" w:type="dxa"/>
            <w:vAlign w:val="center"/>
          </w:tcPr>
          <w:p w14:paraId="4E452D0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6824B0">
            <w:pPr>
              <w:jc w:val="both"/>
            </w:pPr>
            <w:r>
              <w:t>2024-N0QMS-1292715</w:t>
            </w:r>
          </w:p>
        </w:tc>
        <w:tc>
          <w:tcPr>
            <w:tcW w:w="3684" w:type="dxa"/>
            <w:gridSpan w:val="9"/>
            <w:vAlign w:val="center"/>
          </w:tcPr>
          <w:p w14:paraId="31AEDD1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EDED2CC">
            <w:pPr>
              <w:jc w:val="center"/>
            </w:pPr>
            <w:r>
              <w:t>13930219695</w:t>
            </w:r>
          </w:p>
        </w:tc>
      </w:tr>
      <w:tr w14:paraId="46227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44A72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181B2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5D24ED">
            <w:pPr>
              <w:jc w:val="center"/>
            </w:pPr>
            <w:r>
              <w:t>刘珊珊</w:t>
            </w:r>
          </w:p>
        </w:tc>
        <w:tc>
          <w:tcPr>
            <w:tcW w:w="850" w:type="dxa"/>
            <w:vAlign w:val="center"/>
          </w:tcPr>
          <w:p w14:paraId="5215419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7E79C8">
            <w:pPr>
              <w:jc w:val="both"/>
            </w:pPr>
            <w:r>
              <w:t>2024-N0EMS-1292715</w:t>
            </w:r>
          </w:p>
        </w:tc>
        <w:tc>
          <w:tcPr>
            <w:tcW w:w="3684" w:type="dxa"/>
            <w:gridSpan w:val="9"/>
            <w:vAlign w:val="center"/>
          </w:tcPr>
          <w:p w14:paraId="2EDC59A9">
            <w:pPr>
              <w:jc w:val="center"/>
            </w:pPr>
            <w:r>
              <w:t>33.02.01,33.02.02,33.03.01</w:t>
            </w:r>
          </w:p>
        </w:tc>
        <w:tc>
          <w:tcPr>
            <w:tcW w:w="1560" w:type="dxa"/>
            <w:gridSpan w:val="2"/>
            <w:vAlign w:val="center"/>
          </w:tcPr>
          <w:p w14:paraId="17FB592E">
            <w:pPr>
              <w:jc w:val="center"/>
            </w:pPr>
            <w:r>
              <w:t>13930219695</w:t>
            </w:r>
          </w:p>
        </w:tc>
      </w:tr>
      <w:tr w14:paraId="34C06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1A487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4F3ECB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3B2688">
            <w:pPr>
              <w:jc w:val="center"/>
            </w:pPr>
            <w:r>
              <w:t>刘珊珊</w:t>
            </w:r>
          </w:p>
        </w:tc>
        <w:tc>
          <w:tcPr>
            <w:tcW w:w="850" w:type="dxa"/>
            <w:vAlign w:val="center"/>
          </w:tcPr>
          <w:p w14:paraId="36C6BBD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2CC98E">
            <w:pPr>
              <w:jc w:val="both"/>
            </w:pPr>
            <w:r>
              <w:t>2024-N0OHSMS-1292715</w:t>
            </w:r>
          </w:p>
        </w:tc>
        <w:tc>
          <w:tcPr>
            <w:tcW w:w="3684" w:type="dxa"/>
            <w:gridSpan w:val="9"/>
            <w:vAlign w:val="center"/>
          </w:tcPr>
          <w:p w14:paraId="38D29F62">
            <w:pPr>
              <w:jc w:val="center"/>
            </w:pPr>
            <w:r>
              <w:t>33.02.01,33.02.02,33.03.01</w:t>
            </w:r>
          </w:p>
        </w:tc>
        <w:tc>
          <w:tcPr>
            <w:tcW w:w="1560" w:type="dxa"/>
            <w:gridSpan w:val="2"/>
            <w:vAlign w:val="center"/>
          </w:tcPr>
          <w:p w14:paraId="74313DF2">
            <w:pPr>
              <w:jc w:val="center"/>
            </w:pPr>
            <w:r>
              <w:t>13930219695</w:t>
            </w:r>
          </w:p>
        </w:tc>
      </w:tr>
      <w:tr w14:paraId="1D1C7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DB7BB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1BA8967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color w:val="0000FF"/>
                <w:lang w:val="en-US" w:eastAsia="zh-CN"/>
              </w:rPr>
              <w:t>见证人：张丽；被见证人：刘珊珊；见证体系：QMS EMS OHSMS；见证类型：晋级见证</w:t>
            </w:r>
            <w:bookmarkEnd w:id="12"/>
          </w:p>
        </w:tc>
      </w:tr>
      <w:tr w14:paraId="376B7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3043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2ADDD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6365C61">
            <w:pPr>
              <w:widowControl/>
              <w:jc w:val="left"/>
              <w:rPr>
                <w:sz w:val="21"/>
                <w:szCs w:val="21"/>
              </w:rPr>
            </w:pPr>
          </w:p>
          <w:p w14:paraId="2A31A9A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FC258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7E3599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CE9F7A">
            <w:pPr>
              <w:rPr>
                <w:sz w:val="21"/>
                <w:szCs w:val="21"/>
              </w:rPr>
            </w:pPr>
          </w:p>
          <w:p w14:paraId="6B4FE4EB">
            <w:pPr>
              <w:rPr>
                <w:sz w:val="21"/>
                <w:szCs w:val="21"/>
              </w:rPr>
            </w:pPr>
          </w:p>
          <w:p w14:paraId="34E5B9B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0D1C7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2BD5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DAED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A585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1EC5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AAE0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17B78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2EB83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80A9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29EF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CAF44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C75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0EAA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5040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D94BBF">
      <w:pPr>
        <w:pStyle w:val="2"/>
      </w:pPr>
    </w:p>
    <w:p w14:paraId="35FC29E2">
      <w:pPr>
        <w:pStyle w:val="2"/>
      </w:pPr>
    </w:p>
    <w:p w14:paraId="779DF75B">
      <w:pPr>
        <w:pStyle w:val="2"/>
      </w:pPr>
    </w:p>
    <w:p w14:paraId="5692BD24">
      <w:pPr>
        <w:pStyle w:val="2"/>
      </w:pPr>
    </w:p>
    <w:p w14:paraId="4FEC2AD7">
      <w:pPr>
        <w:pStyle w:val="2"/>
      </w:pPr>
    </w:p>
    <w:p w14:paraId="76D9F50B">
      <w:pPr>
        <w:pStyle w:val="2"/>
      </w:pPr>
    </w:p>
    <w:p w14:paraId="5FBE6191">
      <w:pPr>
        <w:pStyle w:val="2"/>
      </w:pPr>
    </w:p>
    <w:p w14:paraId="49D9493B">
      <w:pPr>
        <w:pStyle w:val="2"/>
      </w:pPr>
    </w:p>
    <w:p w14:paraId="4225C12F">
      <w:pPr>
        <w:pStyle w:val="2"/>
      </w:pPr>
    </w:p>
    <w:p w14:paraId="3E3F20D5">
      <w:pPr>
        <w:pStyle w:val="2"/>
      </w:pPr>
    </w:p>
    <w:p w14:paraId="18360C2A">
      <w:pPr>
        <w:pStyle w:val="2"/>
      </w:pPr>
    </w:p>
    <w:p w14:paraId="3B137A45">
      <w:pPr>
        <w:pStyle w:val="2"/>
      </w:pPr>
    </w:p>
    <w:p w14:paraId="598D3AE3">
      <w:pPr>
        <w:pStyle w:val="2"/>
      </w:pPr>
    </w:p>
    <w:p w14:paraId="1DEDFBB0">
      <w:pPr>
        <w:pStyle w:val="2"/>
      </w:pPr>
    </w:p>
    <w:p w14:paraId="501783F7">
      <w:pPr>
        <w:pStyle w:val="2"/>
      </w:pPr>
    </w:p>
    <w:p w14:paraId="38973C45">
      <w:pPr>
        <w:pStyle w:val="2"/>
      </w:pPr>
    </w:p>
    <w:p w14:paraId="145C9C90">
      <w:pPr>
        <w:pStyle w:val="2"/>
      </w:pPr>
    </w:p>
    <w:p w14:paraId="6F3FCDB1">
      <w:pPr>
        <w:pStyle w:val="2"/>
      </w:pPr>
    </w:p>
    <w:p w14:paraId="3098D4C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0C646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4A6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F09B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4CF4C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A526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C8E82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7D9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508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EE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3B5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C7B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58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86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43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7E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A0D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38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007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68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DE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58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C9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737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64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DF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3FB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0C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CA9F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D7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BF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F88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32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51E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A1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4F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F56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F7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A01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AE6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38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D99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66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E4E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41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88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36B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C4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7E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81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76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808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C9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29D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86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27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71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D9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B01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FB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B2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946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20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700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8F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51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517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D5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62E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55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32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055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66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F1F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AC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5E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15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91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67E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1A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FD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A3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57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D60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3E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4F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781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6D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A2D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25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BC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1C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44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FFF711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F0D5F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0D0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4E7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FBE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D62C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546D9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E01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62706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87247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5A73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1666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D7333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93FE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2C9FB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4F8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673ADB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FDBE0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9364D63"/>
    <w:rsid w:val="6A521800"/>
    <w:rsid w:val="6A67466B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D9F4C35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1393</Words>
  <Characters>2175</Characters>
  <Lines>9</Lines>
  <Paragraphs>2</Paragraphs>
  <TotalTime>0</TotalTime>
  <ScaleCrop>false</ScaleCrop>
  <LinksUpToDate>false</LinksUpToDate>
  <CharactersWithSpaces>2220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2025-05-20T05:29:20Z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