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1BB0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20434-2025-QEO</w:t>
      </w:r>
      <w:bookmarkEnd w:id="0"/>
    </w:p>
    <w:p w14:paraId="0101FF13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12C161EA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36A3F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76BA5A53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0F6273C6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扬中科耐电力设备有限公司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6D7ACB12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701D672E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杜万成</w:t>
            </w:r>
            <w:bookmarkEnd w:id="2"/>
          </w:p>
        </w:tc>
      </w:tr>
      <w:tr w14:paraId="0C30F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6110D84B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2B290DE9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91321182MA1MXLAMX3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2E9B08F0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16EC65BD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 w14:paraId="0F802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0CD34A0A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0ACB8FD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 w14:paraId="3EFE7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0580ECB8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13278F83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3BB62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62A139F3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516A02A3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25733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5EADF39B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507785A5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23380F8B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0E5DF1F3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1717313E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76960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084EBAD0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2624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5BFFE10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5BA6AA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扬中科耐电力设备有限公司</w:t>
            </w:r>
            <w:bookmarkEnd w:id="10"/>
          </w:p>
          <w:p w14:paraId="7C7A22C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5A7C3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31502F9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576FD29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镇江市扬中市三茅街道春柳南路99号</w:t>
            </w:r>
            <w:bookmarkEnd w:id="11"/>
          </w:p>
          <w:p w14:paraId="73A2B49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1C327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0B07FA7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675D704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江苏省镇江市扬中市港隆路566号</w:t>
            </w:r>
            <w:bookmarkEnd w:id="12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01DCC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283EC55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CFF484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Q：机械电气设备（电站辅机设备、气力输送设备、除尘设备）的制造</w:t>
            </w:r>
          </w:p>
          <w:p w14:paraId="048675CD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E：机械电气设备（电站辅机设备、气力输送设备、除尘设备）的制造所涉及场所的相关环境管理活动</w:t>
            </w:r>
          </w:p>
          <w:p w14:paraId="12F937F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O：机械电气设备（电站辅机设备、气力输送设备、除尘设备）的制造所涉及场所的相关职业健康安全管理活动</w:t>
            </w:r>
          </w:p>
          <w:p w14:paraId="2B81111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933A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084CE563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5EEE2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0527EC22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66533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6924482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0C85AB2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3" w:name="组织名称Add2"/>
            <w:r>
              <w:rPr>
                <w:rFonts w:hint="eastAsia"/>
                <w:bCs/>
                <w:sz w:val="21"/>
                <w:szCs w:val="21"/>
              </w:rPr>
              <w:t>扬中科耐电力设备有限公司</w:t>
            </w:r>
            <w:bookmarkEnd w:id="13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5D4B2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439DFF8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0841DABA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4" w:name="注册地址Add1"/>
            <w:r>
              <w:rPr>
                <w:rFonts w:hint="eastAsia"/>
                <w:sz w:val="21"/>
                <w:szCs w:val="21"/>
              </w:rPr>
              <w:t>镇江市扬中市三茅街道春柳南路99号</w:t>
            </w:r>
            <w:bookmarkEnd w:id="14"/>
          </w:p>
          <w:p w14:paraId="678301B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2EB11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219036B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52CE8BC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5" w:name="生产地址Add1"/>
            <w:r>
              <w:rPr>
                <w:rFonts w:hint="eastAsia"/>
                <w:sz w:val="21"/>
                <w:szCs w:val="21"/>
              </w:rPr>
              <w:t>江苏省镇江市扬中市港隆路566号</w:t>
            </w:r>
            <w:bookmarkEnd w:id="15"/>
          </w:p>
          <w:p w14:paraId="4411A2C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2CD4F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29C08A5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2BB680D5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Q：机械电气设备（电站辅机设备、气力输送设备、除尘设备）的制造</w:t>
            </w:r>
          </w:p>
          <w:p w14:paraId="32F7757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E：机械电气设备（电站辅机设备、气力输送设备、除尘设备）的制造所涉及场所的相关环境管理活动</w:t>
            </w:r>
          </w:p>
          <w:p w14:paraId="337689D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O：机械电气设备（电站辅机设备、气力输送设备、除尘设备）的制造所涉及场所的相关职业健康安全管理活动</w:t>
            </w:r>
          </w:p>
          <w:p w14:paraId="369D033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bookmarkStart w:id="16" w:name="_GoBack"/>
            <w:bookmarkEnd w:id="16"/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6187B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0ECC076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053BC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40B2028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4CDD9D6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147F9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99BA316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1ABAB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624D874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0C0074D0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37457838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5025AA22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4583433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4D748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1BEE4EC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12EBBF4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1FF3E0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A88C89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1135AA3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63487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6DD51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1BEE5F8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0708C34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E29C6F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09B18BA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557B9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03CFE9B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7677B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1E6AC4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7172A166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73515674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4502A3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4C6AA08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5DFBA5F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1A5469C0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FC59116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4A1368AF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ECC8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114DCB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37B0CCE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8F240F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09D1B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857</Words>
  <Characters>1124</Characters>
  <Lines>8</Lines>
  <Paragraphs>2</Paragraphs>
  <TotalTime>68</TotalTime>
  <ScaleCrop>false</ScaleCrop>
  <LinksUpToDate>false</LinksUpToDate>
  <CharactersWithSpaces>1142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2025-04-13T05:52:57Z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