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146678" w:rsidP="00AD605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0016-2019-QEO-2020</w:t>
      </w:r>
      <w:bookmarkEnd w:id="0"/>
    </w:p>
    <w:p w:rsidR="00826969" w:rsidRDefault="00826969" w:rsidP="00826969">
      <w:pPr>
        <w:spacing w:afterLines="50" w:after="120" w:line="240" w:lineRule="exact"/>
        <w:ind w:firstLineChars="3110" w:firstLine="6557"/>
        <w:rPr>
          <w:b/>
          <w:bCs/>
          <w:color w:val="000000" w:themeColor="text1"/>
          <w:sz w:val="21"/>
          <w:szCs w:val="21"/>
          <w:u w:val="single"/>
        </w:rPr>
      </w:pPr>
    </w:p>
    <w:p w:rsidR="00180B57" w:rsidRDefault="00146678"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146678"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14667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山东同舜电气有限公司</w:t>
      </w:r>
      <w:bookmarkEnd w:id="1"/>
    </w:p>
    <w:p w:rsidR="00180B57" w:rsidRDefault="00146678" w:rsidP="0082696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14667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山东省菏泽市成武县白</w:t>
      </w:r>
      <w:proofErr w:type="gramStart"/>
      <w:r>
        <w:rPr>
          <w:rFonts w:hint="eastAsia"/>
          <w:b/>
          <w:color w:val="000000" w:themeColor="text1"/>
          <w:sz w:val="22"/>
          <w:szCs w:val="22"/>
        </w:rPr>
        <w:t>浮图镇高堌</w:t>
      </w:r>
      <w:proofErr w:type="gramEnd"/>
      <w:r>
        <w:rPr>
          <w:rFonts w:hint="eastAsia"/>
          <w:b/>
          <w:color w:val="000000" w:themeColor="text1"/>
          <w:sz w:val="22"/>
          <w:szCs w:val="22"/>
        </w:rPr>
        <w:t>堆行政村</w:t>
      </w:r>
      <w:proofErr w:type="gramStart"/>
      <w:r>
        <w:rPr>
          <w:rFonts w:hint="eastAsia"/>
          <w:b/>
          <w:color w:val="000000" w:themeColor="text1"/>
          <w:sz w:val="22"/>
          <w:szCs w:val="22"/>
        </w:rPr>
        <w:t>县五棉厂</w:t>
      </w:r>
      <w:proofErr w:type="gramEnd"/>
      <w:r>
        <w:rPr>
          <w:rFonts w:hint="eastAsia"/>
          <w:b/>
          <w:color w:val="000000" w:themeColor="text1"/>
          <w:sz w:val="22"/>
          <w:szCs w:val="22"/>
        </w:rPr>
        <w:t>对过</w:t>
      </w:r>
      <w:bookmarkEnd w:id="3"/>
      <w:r w:rsidR="007C77C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274200</w:t>
      </w:r>
      <w:bookmarkEnd w:id="4"/>
    </w:p>
    <w:p w:rsidR="00180B57" w:rsidRDefault="00146678" w:rsidP="0082696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14667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山东省菏泽市成武县白</w:t>
      </w:r>
      <w:proofErr w:type="gramStart"/>
      <w:r>
        <w:rPr>
          <w:rFonts w:hint="eastAsia"/>
          <w:b/>
          <w:color w:val="000000" w:themeColor="text1"/>
          <w:sz w:val="22"/>
          <w:szCs w:val="22"/>
        </w:rPr>
        <w:t>浮图镇</w:t>
      </w:r>
      <w:proofErr w:type="gramEnd"/>
      <w:r>
        <w:rPr>
          <w:rFonts w:hint="eastAsia"/>
          <w:b/>
          <w:color w:val="000000" w:themeColor="text1"/>
          <w:sz w:val="22"/>
          <w:szCs w:val="22"/>
        </w:rPr>
        <w:t>工业区</w:t>
      </w:r>
      <w:bookmarkEnd w:id="5"/>
      <w:r w:rsidR="007C77C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274200</w:t>
      </w:r>
      <w:bookmarkEnd w:id="6"/>
    </w:p>
    <w:p w:rsidR="00180B57" w:rsidRDefault="00146678" w:rsidP="00826969">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C77C1">
        <w:rPr>
          <w:rFonts w:hint="eastAsia"/>
          <w:b/>
          <w:color w:val="000000" w:themeColor="text1"/>
          <w:sz w:val="22"/>
          <w:szCs w:val="22"/>
        </w:rPr>
        <w:t xml:space="preserve"> </w:t>
      </w:r>
    </w:p>
    <w:p w:rsidR="00180B57" w:rsidRDefault="00146678"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山东省菏泽市成武县白</w:t>
      </w:r>
      <w:proofErr w:type="gramStart"/>
      <w:r>
        <w:rPr>
          <w:rFonts w:hint="eastAsia"/>
          <w:b/>
          <w:color w:val="000000" w:themeColor="text1"/>
          <w:sz w:val="22"/>
          <w:szCs w:val="22"/>
        </w:rPr>
        <w:t>浮图镇</w:t>
      </w:r>
      <w:proofErr w:type="gramEnd"/>
      <w:r>
        <w:rPr>
          <w:rFonts w:hint="eastAsia"/>
          <w:b/>
          <w:color w:val="000000" w:themeColor="text1"/>
          <w:sz w:val="22"/>
          <w:szCs w:val="22"/>
        </w:rPr>
        <w:t>工业区</w:t>
      </w:r>
      <w:bookmarkEnd w:id="7"/>
      <w:r w:rsidR="007C77C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274200</w:t>
      </w:r>
      <w:bookmarkEnd w:id="8"/>
    </w:p>
    <w:p w:rsidR="00180B57" w:rsidRDefault="00146678" w:rsidP="0082696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14667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91371723MA3MA6521M</w:t>
      </w:r>
      <w:bookmarkEnd w:id="9"/>
      <w:r w:rsidR="007C77C1">
        <w:rPr>
          <w:rFonts w:hint="eastAsia"/>
          <w:b/>
          <w:color w:val="000000" w:themeColor="text1"/>
          <w:sz w:val="22"/>
          <w:szCs w:val="22"/>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18505304616</w:t>
      </w:r>
      <w:bookmarkEnd w:id="11"/>
    </w:p>
    <w:p w:rsidR="00180B57" w:rsidRPr="00F2725B" w:rsidRDefault="00146678"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杨德国</w:t>
      </w:r>
      <w:bookmarkEnd w:id="12"/>
      <w:r>
        <w:rPr>
          <w:rFonts w:hint="eastAsia"/>
          <w:b/>
          <w:color w:val="000000" w:themeColor="text1"/>
          <w:sz w:val="22"/>
          <w:szCs w:val="22"/>
        </w:rPr>
        <w:t>组织人数：</w:t>
      </w:r>
      <w:bookmarkStart w:id="13" w:name="体系人数"/>
      <w:r w:rsidRPr="00F2725B">
        <w:rPr>
          <w:b/>
          <w:color w:val="000000" w:themeColor="text1"/>
          <w:sz w:val="22"/>
          <w:szCs w:val="22"/>
          <w:u w:val="single"/>
        </w:rPr>
        <w:t>Q:10,E:10,O:10</w:t>
      </w:r>
      <w:bookmarkEnd w:id="13"/>
    </w:p>
    <w:p w:rsidR="00180B57" w:rsidRDefault="00146678"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7C77C1">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146678" w:rsidP="00826969">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146678" w:rsidP="00826969">
      <w:pPr>
        <w:pStyle w:val="a3"/>
        <w:spacing w:line="24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146678" w:rsidP="00826969">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w:t>
      </w:r>
      <w:r w:rsidR="007C77C1"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7C77C1" w:rsidP="00826969">
      <w:pPr>
        <w:pStyle w:val="a3"/>
        <w:spacing w:line="240" w:lineRule="auto"/>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00146678" w:rsidRPr="00EF6345">
        <w:rPr>
          <w:rFonts w:ascii="宋体" w:hAnsi="宋体" w:hint="eastAsia"/>
          <w:b/>
          <w:color w:val="000000" w:themeColor="text1"/>
          <w:sz w:val="22"/>
          <w:szCs w:val="22"/>
          <w:u w:val="single"/>
        </w:rPr>
        <w:t xml:space="preserve"> ISO45001:2018；</w:t>
      </w:r>
    </w:p>
    <w:p w:rsidR="00180B57" w:rsidRDefault="00146678"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8"/>
    </w:p>
    <w:p w:rsidR="00180B57" w:rsidRDefault="00146678"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146678"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r w:rsidR="007C77C1" w:rsidRPr="007C77C1">
        <w:rPr>
          <w:rFonts w:hint="eastAsia"/>
          <w:b/>
          <w:color w:val="000000" w:themeColor="text1"/>
          <w:sz w:val="22"/>
          <w:szCs w:val="22"/>
        </w:rPr>
        <w:t>电缆支架、绝缘管材、绝缘材料的销售</w:t>
      </w:r>
    </w:p>
    <w:p w:rsidR="00180B57" w:rsidRDefault="009A7F81" w:rsidP="00180B57">
      <w:pPr>
        <w:pStyle w:val="a3"/>
        <w:spacing w:line="240" w:lineRule="auto"/>
        <w:ind w:firstLine="0"/>
        <w:rPr>
          <w:b/>
          <w:color w:val="000000" w:themeColor="text1"/>
          <w:sz w:val="22"/>
          <w:szCs w:val="22"/>
          <w:u w:val="single"/>
        </w:rPr>
      </w:pPr>
    </w:p>
    <w:p w:rsidR="00180B57" w:rsidRDefault="00146678"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r w:rsidR="007C77C1" w:rsidRPr="007C77C1">
        <w:rPr>
          <w:rFonts w:hint="eastAsia"/>
          <w:b/>
          <w:color w:val="000000" w:themeColor="text1"/>
          <w:sz w:val="22"/>
          <w:szCs w:val="22"/>
        </w:rPr>
        <w:t>电缆支架、绝缘管材、绝缘材料的销售</w:t>
      </w:r>
    </w:p>
    <w:p w:rsidR="00180B57" w:rsidRDefault="009A7F81" w:rsidP="00180B57">
      <w:pPr>
        <w:pStyle w:val="a3"/>
        <w:spacing w:line="240" w:lineRule="auto"/>
        <w:ind w:firstLine="0"/>
        <w:rPr>
          <w:b/>
          <w:color w:val="000000" w:themeColor="text1"/>
          <w:sz w:val="22"/>
          <w:szCs w:val="22"/>
          <w:u w:val="single"/>
        </w:rPr>
      </w:pPr>
    </w:p>
    <w:p w:rsidR="00180B57" w:rsidRDefault="00146678"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r w:rsidR="007C77C1" w:rsidRPr="007C77C1">
        <w:rPr>
          <w:rFonts w:hint="eastAsia"/>
          <w:b/>
          <w:color w:val="000000" w:themeColor="text1"/>
          <w:sz w:val="22"/>
          <w:szCs w:val="22"/>
        </w:rPr>
        <w:t>电缆支架、绝缘管材、绝缘材料的销售</w:t>
      </w:r>
    </w:p>
    <w:p w:rsidR="00180B57" w:rsidRDefault="009A7F81" w:rsidP="00180B57">
      <w:pPr>
        <w:pStyle w:val="a3"/>
        <w:spacing w:line="240" w:lineRule="auto"/>
        <w:ind w:firstLine="0"/>
        <w:rPr>
          <w:b/>
          <w:color w:val="000000" w:themeColor="text1"/>
          <w:sz w:val="22"/>
          <w:szCs w:val="22"/>
          <w:u w:val="single"/>
        </w:rPr>
      </w:pPr>
    </w:p>
    <w:p w:rsidR="00180B57" w:rsidRDefault="009A7F81" w:rsidP="00180B57">
      <w:pPr>
        <w:pStyle w:val="a3"/>
        <w:spacing w:line="240" w:lineRule="auto"/>
        <w:ind w:firstLine="0"/>
        <w:rPr>
          <w:b/>
          <w:color w:val="000000" w:themeColor="text1"/>
          <w:sz w:val="22"/>
          <w:szCs w:val="22"/>
          <w:u w:val="single"/>
        </w:rPr>
      </w:pPr>
    </w:p>
    <w:p w:rsidR="00180B57" w:rsidRDefault="00811514" w:rsidP="00180B57">
      <w:pPr>
        <w:pStyle w:val="a3"/>
        <w:spacing w:line="360" w:lineRule="exact"/>
        <w:ind w:firstLine="0"/>
        <w:rPr>
          <w:b/>
          <w:color w:val="000000" w:themeColor="text1"/>
          <w:sz w:val="22"/>
          <w:szCs w:val="22"/>
        </w:rPr>
      </w:pPr>
      <w:r>
        <w:rPr>
          <w:rFonts w:hint="eastAsia"/>
          <w:b/>
          <w:noProof/>
          <w:color w:val="000000" w:themeColor="text1"/>
          <w:szCs w:val="21"/>
        </w:rPr>
        <w:drawing>
          <wp:anchor distT="0" distB="0" distL="114300" distR="114300" simplePos="0" relativeHeight="251659264" behindDoc="0" locked="0" layoutInCell="1" allowOverlap="1" wp14:anchorId="6A663ED9" wp14:editId="6F860B2E">
            <wp:simplePos x="0" y="0"/>
            <wp:positionH relativeFrom="column">
              <wp:posOffset>4283710</wp:posOffset>
            </wp:positionH>
            <wp:positionV relativeFrom="paragraph">
              <wp:posOffset>219075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678">
        <w:rPr>
          <w:rFonts w:hint="eastAsia"/>
          <w:b/>
          <w:color w:val="000000" w:themeColor="text1"/>
          <w:sz w:val="22"/>
          <w:szCs w:val="22"/>
        </w:rPr>
        <w:t>需加</w:t>
      </w:r>
      <w:proofErr w:type="gramStart"/>
      <w:r w:rsidR="00146678">
        <w:rPr>
          <w:rFonts w:hint="eastAsia"/>
          <w:b/>
          <w:color w:val="000000" w:themeColor="text1"/>
          <w:sz w:val="22"/>
          <w:szCs w:val="22"/>
        </w:rPr>
        <w:t>印证书</w:t>
      </w:r>
      <w:proofErr w:type="gramEnd"/>
      <w:r w:rsidR="00146678">
        <w:rPr>
          <w:rFonts w:hint="eastAsia"/>
          <w:b/>
          <w:color w:val="000000" w:themeColor="text1"/>
          <w:sz w:val="22"/>
          <w:szCs w:val="22"/>
        </w:rPr>
        <w:t>数量：中文证书张；英文证书张。</w:t>
      </w:r>
    </w:p>
    <w:p w:rsidR="00180B57" w:rsidRDefault="00146678"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146678"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C77C1">
        <w:rPr>
          <w:rFonts w:hint="eastAsia"/>
          <w:b/>
          <w:color w:val="000000" w:themeColor="text1"/>
          <w:sz w:val="22"/>
          <w:szCs w:val="22"/>
        </w:rPr>
        <w:t xml:space="preserve">                          </w:t>
      </w:r>
      <w:r>
        <w:rPr>
          <w:rFonts w:hint="eastAsia"/>
          <w:b/>
          <w:color w:val="000000" w:themeColor="text1"/>
          <w:sz w:val="22"/>
          <w:szCs w:val="22"/>
        </w:rPr>
        <w:t>组长确认：</w:t>
      </w:r>
    </w:p>
    <w:p w:rsidR="007C77C1" w:rsidRDefault="007C77C1" w:rsidP="007C77C1">
      <w:pPr>
        <w:pStyle w:val="a3"/>
        <w:spacing w:line="360" w:lineRule="exact"/>
        <w:ind w:firstLineChars="900" w:firstLine="1988"/>
        <w:rPr>
          <w:b/>
          <w:color w:val="000000" w:themeColor="text1"/>
          <w:sz w:val="22"/>
          <w:szCs w:val="22"/>
        </w:rPr>
      </w:pPr>
    </w:p>
    <w:p w:rsidR="00180B57" w:rsidRDefault="00146678" w:rsidP="007C77C1">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AD6054">
        <w:rPr>
          <w:rFonts w:hint="eastAsia"/>
          <w:b/>
          <w:color w:val="000000" w:themeColor="text1"/>
          <w:sz w:val="22"/>
          <w:szCs w:val="22"/>
        </w:rPr>
        <w:t>2020.7.24</w:t>
      </w:r>
      <w:bookmarkStart w:id="19" w:name="_GoBack"/>
      <w:bookmarkEnd w:id="19"/>
      <w:r w:rsidR="007C77C1">
        <w:rPr>
          <w:rFonts w:hint="eastAsia"/>
          <w:b/>
          <w:color w:val="000000" w:themeColor="text1"/>
          <w:sz w:val="22"/>
          <w:szCs w:val="22"/>
        </w:rPr>
        <w:t xml:space="preserve">                      </w:t>
      </w:r>
      <w:r>
        <w:rPr>
          <w:rFonts w:hint="eastAsia"/>
          <w:b/>
          <w:color w:val="000000" w:themeColor="text1"/>
          <w:sz w:val="22"/>
          <w:szCs w:val="22"/>
        </w:rPr>
        <w:t>日期：</w:t>
      </w:r>
      <w:r w:rsidR="00811514">
        <w:rPr>
          <w:rFonts w:hint="eastAsia"/>
          <w:b/>
          <w:color w:val="000000" w:themeColor="text1"/>
          <w:sz w:val="22"/>
          <w:szCs w:val="22"/>
        </w:rPr>
        <w:t>2020.</w:t>
      </w:r>
      <w:r w:rsidR="00AD6054">
        <w:rPr>
          <w:rFonts w:hint="eastAsia"/>
          <w:b/>
          <w:color w:val="000000" w:themeColor="text1"/>
          <w:sz w:val="22"/>
          <w:szCs w:val="22"/>
        </w:rPr>
        <w:t>7</w:t>
      </w:r>
      <w:r w:rsidR="00811514">
        <w:rPr>
          <w:rFonts w:hint="eastAsia"/>
          <w:b/>
          <w:color w:val="000000" w:themeColor="text1"/>
          <w:sz w:val="22"/>
          <w:szCs w:val="22"/>
        </w:rPr>
        <w:t>.</w:t>
      </w:r>
      <w:r w:rsidR="00AD6054">
        <w:rPr>
          <w:rFonts w:hint="eastAsia"/>
          <w:b/>
          <w:color w:val="000000" w:themeColor="text1"/>
          <w:sz w:val="22"/>
          <w:szCs w:val="22"/>
        </w:rPr>
        <w:t>24</w:t>
      </w:r>
    </w:p>
    <w:p w:rsidR="00180B57" w:rsidRDefault="00146678"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146678" w:rsidP="0082696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9A7F81"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81" w:rsidRDefault="009A7F81">
      <w:r>
        <w:separator/>
      </w:r>
    </w:p>
  </w:endnote>
  <w:endnote w:type="continuationSeparator" w:id="0">
    <w:p w:rsidR="009A7F81" w:rsidRDefault="009A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81" w:rsidRDefault="009A7F81">
      <w:r>
        <w:separator/>
      </w:r>
    </w:p>
  </w:footnote>
  <w:footnote w:type="continuationSeparator" w:id="0">
    <w:p w:rsidR="009A7F81" w:rsidRDefault="009A7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146678" w:rsidP="0082696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9A7F8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146678"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146678" w:rsidRPr="001B474C">
      <w:rPr>
        <w:rStyle w:val="CharChar1"/>
        <w:rFonts w:hint="default"/>
        <w:w w:val="90"/>
        <w:sz w:val="18"/>
      </w:rPr>
      <w:t xml:space="preserve">Beijing InternationalStandard united Certification Co.,Ltd.                      </w:t>
    </w:r>
  </w:p>
  <w:p w:rsidR="0015041A" w:rsidRDefault="009A7F8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6969"/>
    <w:rsid w:val="00146678"/>
    <w:rsid w:val="002B68C3"/>
    <w:rsid w:val="007C77C1"/>
    <w:rsid w:val="00811514"/>
    <w:rsid w:val="00826969"/>
    <w:rsid w:val="009A7F81"/>
    <w:rsid w:val="00AA74AE"/>
    <w:rsid w:val="00AD6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157</Words>
  <Characters>896</Characters>
  <Application>Microsoft Office Word</Application>
  <DocSecurity>0</DocSecurity>
  <Lines>7</Lines>
  <Paragraphs>2</Paragraphs>
  <ScaleCrop>false</ScaleCrop>
  <Company>微软中国</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dcterms:created xsi:type="dcterms:W3CDTF">2016-02-16T02:49:00Z</dcterms:created>
  <dcterms:modified xsi:type="dcterms:W3CDTF">2020-07-23T06:34:00Z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